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7684" w14:textId="77777777" w:rsidR="006C6F52" w:rsidRDefault="006C6F52" w:rsidP="003C08BF">
      <w:pPr>
        <w:spacing w:line="240" w:lineRule="atLeast"/>
        <w:rPr>
          <w:rFonts w:cs="Arial"/>
          <w:b/>
          <w:szCs w:val="22"/>
          <w:lang w:val="en-US"/>
        </w:rPr>
      </w:pPr>
    </w:p>
    <w:p w14:paraId="49538304" w14:textId="181B1AF6" w:rsidR="008D15BB" w:rsidRPr="008D15BB" w:rsidRDefault="008D15BB" w:rsidP="003C08BF">
      <w:pPr>
        <w:spacing w:line="240" w:lineRule="atLeast"/>
        <w:rPr>
          <w:rFonts w:cs="Arial"/>
          <w:szCs w:val="22"/>
          <w:lang w:val="en-GB"/>
        </w:rPr>
      </w:pPr>
      <w:r w:rsidRPr="008D15BB">
        <w:rPr>
          <w:rFonts w:cs="Arial"/>
          <w:b/>
          <w:szCs w:val="22"/>
          <w:lang w:val="en-US"/>
        </w:rPr>
        <w:t xml:space="preserve">Operation of ISO/IEC 17025 and ISO </w:t>
      </w:r>
      <w:r w:rsidR="00EB5983">
        <w:rPr>
          <w:rFonts w:cs="Arial"/>
          <w:b/>
          <w:szCs w:val="22"/>
          <w:lang w:val="en-US"/>
        </w:rPr>
        <w:t xml:space="preserve">17034 </w:t>
      </w:r>
      <w:r w:rsidRPr="008D15BB">
        <w:rPr>
          <w:rFonts w:cs="Arial"/>
          <w:b/>
          <w:szCs w:val="22"/>
          <w:lang w:val="en-US"/>
        </w:rPr>
        <w:t>requirements</w:t>
      </w:r>
      <w:r w:rsidRPr="008D15BB">
        <w:rPr>
          <w:rFonts w:cs="Arial"/>
          <w:szCs w:val="22"/>
          <w:lang w:val="en-US"/>
        </w:rPr>
        <w:t xml:space="preserve"> (ISO </w:t>
      </w:r>
      <w:r w:rsidR="00EB5983">
        <w:rPr>
          <w:rFonts w:cs="Arial"/>
          <w:szCs w:val="22"/>
          <w:lang w:val="en-US"/>
        </w:rPr>
        <w:t>170</w:t>
      </w:r>
      <w:r w:rsidRPr="008D15BB">
        <w:rPr>
          <w:rFonts w:cs="Arial"/>
          <w:szCs w:val="22"/>
          <w:lang w:val="en-US"/>
        </w:rPr>
        <w:t>34 where applicable</w:t>
      </w:r>
      <w:r w:rsidR="00EB5983">
        <w:rPr>
          <w:rFonts w:cs="Arial"/>
          <w:szCs w:val="22"/>
          <w:lang w:val="en-US"/>
        </w:rPr>
        <w:t>,</w:t>
      </w:r>
      <w:r w:rsidRPr="008D15BB">
        <w:rPr>
          <w:rFonts w:cs="Arial"/>
          <w:szCs w:val="22"/>
          <w:lang w:val="en-US"/>
        </w:rPr>
        <w:t>) for the purposes of CIPM MRA.</w:t>
      </w:r>
      <w:r w:rsidRPr="008D15BB">
        <w:rPr>
          <w:rFonts w:cs="Arial"/>
          <w:szCs w:val="22"/>
          <w:lang w:val="en-GB"/>
        </w:rPr>
        <w:t xml:space="preserve"> </w:t>
      </w:r>
    </w:p>
    <w:p w14:paraId="23D5FADC" w14:textId="77777777" w:rsidR="003C08BF" w:rsidRDefault="003C08BF" w:rsidP="003C08BF">
      <w:pPr>
        <w:spacing w:line="240" w:lineRule="atLeast"/>
        <w:rPr>
          <w:rFonts w:cs="Arial"/>
          <w:b/>
          <w:szCs w:val="22"/>
          <w:lang w:val="en-US"/>
        </w:rPr>
      </w:pPr>
    </w:p>
    <w:p w14:paraId="63058B8F" w14:textId="77777777" w:rsidR="006C6F52" w:rsidRDefault="006C6F52" w:rsidP="003C08BF">
      <w:pPr>
        <w:spacing w:line="240" w:lineRule="atLeast"/>
        <w:rPr>
          <w:rFonts w:cs="Arial"/>
          <w:b/>
          <w:szCs w:val="22"/>
          <w:lang w:val="en-US"/>
        </w:rPr>
      </w:pPr>
    </w:p>
    <w:p w14:paraId="66C7CB48" w14:textId="77777777" w:rsidR="008D15BB" w:rsidRDefault="008D15BB" w:rsidP="003C08BF">
      <w:pPr>
        <w:spacing w:line="240" w:lineRule="atLeast"/>
        <w:rPr>
          <w:rFonts w:cs="Arial"/>
          <w:szCs w:val="22"/>
          <w:lang w:val="en-US"/>
        </w:rPr>
      </w:pPr>
      <w:r w:rsidRPr="008D15BB">
        <w:rPr>
          <w:rFonts w:cs="Arial"/>
          <w:b/>
          <w:szCs w:val="22"/>
          <w:lang w:val="en-US"/>
        </w:rPr>
        <w:t xml:space="preserve">Modifications and operation of the QMS </w:t>
      </w:r>
      <w:r w:rsidRPr="008D15BB">
        <w:rPr>
          <w:rFonts w:cs="Arial"/>
          <w:szCs w:val="22"/>
          <w:lang w:val="en-US"/>
        </w:rPr>
        <w:t xml:space="preserve">(approx. 5 pages + Appendices </w:t>
      </w:r>
      <w:r w:rsidRPr="008D15BB">
        <w:rPr>
          <w:rStyle w:val="FootnoteReference"/>
          <w:rFonts w:eastAsiaTheme="majorEastAsia" w:cs="Arial"/>
          <w:szCs w:val="22"/>
          <w:lang w:val="en-US"/>
        </w:rPr>
        <w:footnoteReference w:id="1"/>
      </w:r>
      <w:r w:rsidRPr="008D15BB">
        <w:rPr>
          <w:rFonts w:cs="Arial"/>
          <w:szCs w:val="22"/>
          <w:lang w:val="en-US"/>
        </w:rPr>
        <w:t xml:space="preserve">). </w:t>
      </w:r>
    </w:p>
    <w:p w14:paraId="19CE7D4C" w14:textId="77777777" w:rsidR="008D15BB" w:rsidRDefault="008D15BB" w:rsidP="003C08BF">
      <w:pPr>
        <w:spacing w:line="240" w:lineRule="atLeast"/>
        <w:rPr>
          <w:rFonts w:cs="Arial"/>
          <w:szCs w:val="22"/>
          <w:lang w:val="en-US"/>
        </w:rPr>
      </w:pPr>
    </w:p>
    <w:p w14:paraId="21A994EB" w14:textId="77777777" w:rsidR="006C6F52" w:rsidRPr="008D15BB" w:rsidRDefault="006C6F52" w:rsidP="003C08BF">
      <w:pPr>
        <w:spacing w:line="240" w:lineRule="atLeast"/>
        <w:rPr>
          <w:rFonts w:cs="Arial"/>
          <w:szCs w:val="22"/>
          <w:lang w:val="en-US"/>
        </w:rPr>
      </w:pPr>
    </w:p>
    <w:p w14:paraId="01C2B9B7" w14:textId="77777777" w:rsidR="008D15BB" w:rsidRDefault="008D15BB" w:rsidP="003C08BF">
      <w:pPr>
        <w:spacing w:line="240" w:lineRule="atLeast"/>
        <w:rPr>
          <w:rFonts w:cs="Arial"/>
          <w:szCs w:val="22"/>
          <w:lang w:val="en-US"/>
        </w:rPr>
      </w:pPr>
      <w:r w:rsidRPr="008D15BB">
        <w:rPr>
          <w:rFonts w:cs="Arial"/>
          <w:szCs w:val="22"/>
          <w:lang w:val="en-US"/>
        </w:rPr>
        <w:t>0 – Fields covered by the QMS</w:t>
      </w:r>
      <w:r w:rsidR="00D76C02">
        <w:rPr>
          <w:rFonts w:cs="Arial"/>
          <w:szCs w:val="22"/>
          <w:lang w:val="en-US"/>
        </w:rPr>
        <w:t>:</w:t>
      </w:r>
    </w:p>
    <w:p w14:paraId="265B59C1" w14:textId="77777777" w:rsidR="00343722" w:rsidRPr="008D15BB" w:rsidRDefault="00343722" w:rsidP="003C08BF">
      <w:pPr>
        <w:spacing w:line="240" w:lineRule="atLeast"/>
        <w:rPr>
          <w:rFonts w:cs="Arial"/>
          <w:szCs w:val="22"/>
          <w:lang w:val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344"/>
        <w:gridCol w:w="1534"/>
        <w:gridCol w:w="1450"/>
        <w:gridCol w:w="1559"/>
        <w:gridCol w:w="1671"/>
      </w:tblGrid>
      <w:tr w:rsidR="008D15BB" w:rsidRPr="008D15BB" w14:paraId="7CB337DB" w14:textId="77777777" w:rsidTr="006C6F52">
        <w:trPr>
          <w:cantSplit/>
          <w:trHeight w:val="1372"/>
          <w:jc w:val="center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0467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Fields and relevant EURAMET Technical committees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B23F" w14:textId="77777777" w:rsidR="008D15BB" w:rsidRPr="008D15BB" w:rsidRDefault="008D15BB" w:rsidP="008D15BB">
            <w:pPr>
              <w:spacing w:after="120"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Field covered by the QMS? (Y/N)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AD1A9" w14:textId="77777777" w:rsidR="008D15BB" w:rsidRPr="008D15BB" w:rsidRDefault="008D15BB" w:rsidP="008D15BB">
            <w:pPr>
              <w:spacing w:after="120"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CMCs published?</w:t>
            </w:r>
          </w:p>
          <w:p w14:paraId="27DA11C5" w14:textId="77777777" w:rsidR="008D15BB" w:rsidRPr="008D15BB" w:rsidRDefault="008D15BB" w:rsidP="008D15BB">
            <w:pPr>
              <w:spacing w:after="120"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(Y/N)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87014" w14:textId="77777777" w:rsidR="008D15BB" w:rsidRPr="008D15BB" w:rsidRDefault="008D15BB" w:rsidP="008D15BB">
            <w:pPr>
              <w:spacing w:after="120"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CMCs in the review process? (Y/N)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0B457" w14:textId="77777777" w:rsidR="008D15BB" w:rsidRPr="008D15BB" w:rsidRDefault="008D15BB" w:rsidP="008D15BB">
            <w:pPr>
              <w:spacing w:after="120"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CMCs in the review process covered by QMS? (Y/N)</w:t>
            </w:r>
          </w:p>
        </w:tc>
      </w:tr>
      <w:tr w:rsidR="008D15BB" w:rsidRPr="008D15BB" w14:paraId="71817A14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2CCF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TC-AUV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EC647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Acoustics, Ultrasound and Vibration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9466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E6ECA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D31B2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84C3C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40020E2A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3AC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TC-EM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C4174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Electricity and Magnetism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7C739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A582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430DC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5072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00A0C069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6388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TC-F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4428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Flow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75839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4431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51033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B4CD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692CC8F2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34DE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TC-IR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2EF62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Ionising Radiation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5391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08C0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8A8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53D49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55B20CD8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5EB4A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6DF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Length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889B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7B5D4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74E0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90503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13D31177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3A29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TC-M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273AB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Mass and Related Quantities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C530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9AFD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CDBAC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4314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3994E685" w14:textId="77777777" w:rsidTr="006C6F52">
        <w:trPr>
          <w:cantSplit/>
          <w:trHeight w:val="361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BD33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br/>
              <w:t>TC-MC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257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Metrology in Chemistry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F360E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8469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99B5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3C37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1EA8FCDE" w14:textId="77777777" w:rsidTr="006C6F52">
        <w:trPr>
          <w:cantSplit/>
          <w:trHeight w:val="361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C3C4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25AD3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Metrology in Chemistry (CRM)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30600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A146E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E7F0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CED50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2BEC0034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98C37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TC-PR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50355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Photometry and Radiometry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D9631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7A620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CE8AC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70086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04D9333F" w14:textId="77777777" w:rsidTr="006C6F52">
        <w:trPr>
          <w:cantSplit/>
          <w:trHeight w:val="36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09778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TC-T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FA27F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Thermometry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9BC0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0175E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D200D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387B1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8D15BB" w14:paraId="78C0CB21" w14:textId="77777777" w:rsidTr="006C6F52">
        <w:trPr>
          <w:cantSplit/>
          <w:trHeight w:val="331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FB63B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TC-TF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EADB4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Time and Frequency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ABC0B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A9F8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15CE0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49F51" w14:textId="77777777" w:rsidR="008D15BB" w:rsidRPr="008D15BB" w:rsidRDefault="008D15BB" w:rsidP="00780FC5">
            <w:pPr>
              <w:spacing w:after="120" w:line="240" w:lineRule="atLeast"/>
              <w:rPr>
                <w:rFonts w:cs="Arial"/>
                <w:szCs w:val="22"/>
                <w:lang w:val="en-US"/>
              </w:rPr>
            </w:pPr>
          </w:p>
        </w:tc>
      </w:tr>
    </w:tbl>
    <w:p w14:paraId="173DA6A1" w14:textId="77777777" w:rsidR="008D15BB" w:rsidRDefault="006C6F52">
      <w:pPr>
        <w:rPr>
          <w:rFonts w:cs="Arial"/>
          <w:szCs w:val="22"/>
          <w:lang w:val="en-US"/>
        </w:rPr>
      </w:pPr>
      <w:r>
        <w:br w:type="page"/>
      </w:r>
    </w:p>
    <w:p w14:paraId="332E28DC" w14:textId="77777777" w:rsidR="008D15BB" w:rsidRDefault="008D15BB" w:rsidP="00D76C02">
      <w:pPr>
        <w:spacing w:line="240" w:lineRule="atLeast"/>
        <w:jc w:val="both"/>
        <w:rPr>
          <w:rFonts w:cs="Arial"/>
          <w:szCs w:val="22"/>
          <w:lang w:val="en-US"/>
        </w:rPr>
      </w:pPr>
      <w:r w:rsidRPr="008D15BB">
        <w:rPr>
          <w:rFonts w:cs="Arial"/>
          <w:szCs w:val="22"/>
          <w:lang w:val="en-US"/>
        </w:rPr>
        <w:lastRenderedPageBreak/>
        <w:t>1 – Major extensions and modifications of the quality management system and of the quality manual:</w:t>
      </w:r>
    </w:p>
    <w:p w14:paraId="0CE24682" w14:textId="77777777" w:rsidR="00343722" w:rsidRPr="008D15BB" w:rsidRDefault="00343722" w:rsidP="00D76C02">
      <w:pPr>
        <w:spacing w:line="240" w:lineRule="atLeast"/>
        <w:jc w:val="both"/>
        <w:rPr>
          <w:rFonts w:cs="Arial"/>
          <w:szCs w:val="22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4143"/>
        <w:gridCol w:w="1162"/>
      </w:tblGrid>
      <w:tr w:rsidR="008D15BB" w:rsidRPr="008D15BB" w14:paraId="71A4D610" w14:textId="77777777" w:rsidTr="7BD38B20">
        <w:trPr>
          <w:tblHeader/>
          <w:jc w:val="center"/>
        </w:trPr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7A0BF" w14:textId="77777777" w:rsidR="008D15BB" w:rsidRPr="008D15BB" w:rsidRDefault="008D15BB" w:rsidP="000B4950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Subject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EB015" w14:textId="77777777" w:rsidR="008D15BB" w:rsidRPr="008D15BB" w:rsidRDefault="008D15BB" w:rsidP="000B4950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Reported information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5D04C" w14:textId="77777777" w:rsidR="008D15BB" w:rsidRPr="008D15BB" w:rsidRDefault="008D15BB" w:rsidP="000B4950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Further comments</w:t>
            </w:r>
          </w:p>
        </w:tc>
      </w:tr>
      <w:tr w:rsidR="008D15BB" w:rsidRPr="008D15BB" w14:paraId="7A34FAE9" w14:textId="77777777" w:rsidTr="7BD38B20">
        <w:trPr>
          <w:jc w:val="center"/>
        </w:trPr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51793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 xml:space="preserve">a) </w:t>
            </w:r>
            <w:r w:rsidRPr="008D15BB">
              <w:rPr>
                <w:rFonts w:cs="Arial"/>
                <w:szCs w:val="22"/>
                <w:u w:val="single"/>
                <w:lang w:val="en-US"/>
              </w:rPr>
              <w:t xml:space="preserve">Organogram of the NMI </w:t>
            </w:r>
          </w:p>
          <w:p w14:paraId="4D5654AB" w14:textId="77777777" w:rsidR="008D15BB" w:rsidRPr="008D15BB" w:rsidRDefault="008D15BB" w:rsidP="006C6F52">
            <w:pPr>
              <w:spacing w:line="240" w:lineRule="atLeast"/>
              <w:rPr>
                <w:rFonts w:cs="Arial"/>
                <w:szCs w:val="22"/>
              </w:rPr>
            </w:pPr>
            <w:r w:rsidRPr="7BD38B20">
              <w:rPr>
                <w:rFonts w:cs="Arial"/>
                <w:lang w:val="en-US"/>
              </w:rPr>
              <w:t xml:space="preserve">(showing key staff </w:t>
            </w:r>
            <w:r w:rsidRPr="7BD38B20">
              <w:rPr>
                <w:rFonts w:cs="Arial"/>
                <w:vertAlign w:val="superscript"/>
                <w:lang w:val="en-US"/>
              </w:rPr>
              <w:footnoteReference w:id="2"/>
            </w:r>
            <w:r w:rsidRPr="7BD38B20">
              <w:rPr>
                <w:rFonts w:cs="Arial"/>
                <w:lang w:val="en-US"/>
              </w:rPr>
              <w:t>, their names and their roles). The organogram should be reported in Appendix 1, even if unchanged. Changes should be indicated in the comments.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AFE0A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077E9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D818D8" w14:paraId="5141E9B6" w14:textId="77777777" w:rsidTr="7BD38B20">
        <w:trPr>
          <w:jc w:val="center"/>
        </w:trPr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B19B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 xml:space="preserve">b) </w:t>
            </w:r>
            <w:r w:rsidRPr="008D15BB">
              <w:rPr>
                <w:rFonts w:cs="Arial"/>
                <w:szCs w:val="22"/>
                <w:u w:val="single"/>
                <w:lang w:val="en-US"/>
              </w:rPr>
              <w:t>Quality management system</w:t>
            </w:r>
            <w:r w:rsidRPr="008D15BB">
              <w:rPr>
                <w:rFonts w:cs="Arial"/>
                <w:szCs w:val="22"/>
                <w:lang w:val="en-US"/>
              </w:rPr>
              <w:t xml:space="preserve"> </w:t>
            </w:r>
          </w:p>
          <w:p w14:paraId="2CCC75FB" w14:textId="77777777" w:rsidR="008E664B" w:rsidRPr="008D15BB" w:rsidRDefault="008D15BB" w:rsidP="00D92856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(mechanism, processes and technical requirements). Mention main modifications using Appendix 2 if needed.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6DC86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6DF50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4E0975" w14:paraId="358DA3F3" w14:textId="77777777" w:rsidTr="7BD38B20">
        <w:trPr>
          <w:jc w:val="center"/>
        </w:trPr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FC94D" w14:textId="77777777" w:rsidR="008D15BB" w:rsidRPr="001C29E2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 xml:space="preserve">c) </w:t>
            </w:r>
            <w:r w:rsidRPr="001C29E2">
              <w:rPr>
                <w:rFonts w:cs="Arial"/>
                <w:szCs w:val="22"/>
                <w:u w:val="single"/>
                <w:lang w:val="en-US"/>
              </w:rPr>
              <w:t xml:space="preserve">Changes </w:t>
            </w:r>
            <w:r w:rsidR="004E0975" w:rsidRPr="001C29E2">
              <w:rPr>
                <w:rFonts w:cs="Arial"/>
                <w:szCs w:val="22"/>
                <w:u w:val="single"/>
                <w:lang w:val="en-US"/>
              </w:rPr>
              <w:t>and validity of</w:t>
            </w:r>
            <w:r w:rsidRPr="001C29E2">
              <w:rPr>
                <w:rFonts w:cs="Arial"/>
                <w:szCs w:val="22"/>
                <w:u w:val="single"/>
                <w:lang w:val="en-US"/>
              </w:rPr>
              <w:t xml:space="preserve"> CMCs</w:t>
            </w:r>
            <w:r w:rsidRPr="001C29E2">
              <w:rPr>
                <w:rFonts w:cs="Arial"/>
                <w:szCs w:val="22"/>
                <w:lang w:val="en-US"/>
              </w:rPr>
              <w:t xml:space="preserve"> </w:t>
            </w:r>
            <w:r w:rsidR="008E664B" w:rsidRPr="001C29E2">
              <w:rPr>
                <w:rFonts w:cs="Arial"/>
                <w:szCs w:val="22"/>
                <w:lang w:val="en-US"/>
              </w:rPr>
              <w:br/>
            </w:r>
            <w:r w:rsidRPr="001C29E2">
              <w:rPr>
                <w:rFonts w:cs="Arial"/>
                <w:szCs w:val="22"/>
                <w:lang w:val="en-US"/>
              </w:rPr>
              <w:t>(published or under review) to be reported here or in Appendix 3:</w:t>
            </w:r>
          </w:p>
          <w:p w14:paraId="3ACA752D" w14:textId="77777777" w:rsidR="008E664B" w:rsidRPr="001C29E2" w:rsidRDefault="008E664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03FE0FE6" w14:textId="77777777" w:rsidR="008D15BB" w:rsidRPr="001C29E2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>New CMCs (number and technical areas, including the title of corresponding procedures and their application dates).</w:t>
            </w:r>
          </w:p>
          <w:p w14:paraId="44B4A825" w14:textId="77777777" w:rsidR="008E664B" w:rsidRPr="001C29E2" w:rsidRDefault="008E664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61A3791E" w14:textId="77777777" w:rsidR="008D15BB" w:rsidRPr="001C29E2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>Modified CMCs (number, technical areas).</w:t>
            </w:r>
          </w:p>
          <w:p w14:paraId="576A6065" w14:textId="77777777" w:rsidR="008D15BB" w:rsidRPr="001C29E2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>Deleted CMCs (number and technical areas).</w:t>
            </w:r>
          </w:p>
          <w:p w14:paraId="2700DD22" w14:textId="77777777" w:rsidR="008E664B" w:rsidRPr="001C29E2" w:rsidRDefault="008E664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67301E0B" w14:textId="77777777" w:rsidR="008D15BB" w:rsidRPr="001C29E2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>Greyed out CMCs (number and technical areas).</w:t>
            </w:r>
          </w:p>
          <w:p w14:paraId="3BFD6AC8" w14:textId="77777777" w:rsidR="008E664B" w:rsidRPr="001C29E2" w:rsidRDefault="008E664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03F64BE2" w14:textId="77777777" w:rsidR="006C6F52" w:rsidRDefault="0022491F" w:rsidP="00DE177F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>It is assumed that all published CMCs represent services which are valid and available.</w:t>
            </w:r>
          </w:p>
          <w:p w14:paraId="1AC9CCAF" w14:textId="0BFDC9C4" w:rsidR="004E0975" w:rsidRPr="001C29E2" w:rsidRDefault="0022491F" w:rsidP="00DE177F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C29E2">
              <w:rPr>
                <w:rFonts w:cs="Arial"/>
                <w:szCs w:val="22"/>
                <w:lang w:val="en-US"/>
              </w:rPr>
              <w:t xml:space="preserve">(see also </w:t>
            </w:r>
            <w:r w:rsidR="0049238F">
              <w:rPr>
                <w:rFonts w:cs="Arial"/>
                <w:szCs w:val="22"/>
                <w:lang w:val="en-US"/>
              </w:rPr>
              <w:t>6</w:t>
            </w:r>
            <w:r w:rsidRPr="001C29E2">
              <w:rPr>
                <w:rFonts w:cs="Arial"/>
                <w:szCs w:val="22"/>
                <w:lang w:val="en-US"/>
              </w:rPr>
              <w:t>)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E1629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512C2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8D15BB" w:rsidRPr="00D818D8" w14:paraId="56493BA7" w14:textId="77777777" w:rsidTr="7BD38B20">
        <w:trPr>
          <w:jc w:val="center"/>
        </w:trPr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76457" w14:textId="43D19F5D" w:rsidR="008D15BB" w:rsidRDefault="008D15BB" w:rsidP="008D15BB">
            <w:pPr>
              <w:spacing w:line="240" w:lineRule="atLeast"/>
              <w:rPr>
                <w:rFonts w:cs="Arial"/>
                <w:szCs w:val="22"/>
                <w:u w:val="single"/>
                <w:lang w:val="en-GB"/>
              </w:rPr>
            </w:pPr>
            <w:r w:rsidRPr="008D15BB">
              <w:rPr>
                <w:rFonts w:cs="Arial"/>
                <w:szCs w:val="22"/>
                <w:lang w:val="en-GB"/>
              </w:rPr>
              <w:t xml:space="preserve">d) </w:t>
            </w:r>
            <w:r w:rsidRPr="008D15BB">
              <w:rPr>
                <w:rFonts w:cs="Arial"/>
                <w:szCs w:val="22"/>
                <w:u w:val="single"/>
                <w:lang w:val="en-GB"/>
              </w:rPr>
              <w:t>RM technical procedures</w:t>
            </w:r>
          </w:p>
          <w:p w14:paraId="033126E4" w14:textId="77777777" w:rsidR="000D7451" w:rsidRPr="008D15BB" w:rsidRDefault="000D7451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0FAD9EAC" w14:textId="77777777" w:rsidR="008D15BB" w:rsidRDefault="008D15BB" w:rsidP="008D15BB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8D15BB">
              <w:rPr>
                <w:rFonts w:cs="Arial"/>
                <w:szCs w:val="22"/>
                <w:lang w:val="en-GB"/>
              </w:rPr>
              <w:t>If not already reported to TC-Q, please list your general and specific technical procedures concerning certification or your production of RMs (titles in English and dates of approval; use Appendix 4 if needed). If you have already reported it, please refer to the document where it was reported.</w:t>
            </w:r>
          </w:p>
          <w:p w14:paraId="12ACD58D" w14:textId="77777777" w:rsidR="008E664B" w:rsidRPr="008D15BB" w:rsidRDefault="008E664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93B06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FC85" w14:textId="77777777" w:rsidR="008D15BB" w:rsidRPr="008D15BB" w:rsidRDefault="008D15BB" w:rsidP="008D15BB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</w:tbl>
    <w:p w14:paraId="52825E7E" w14:textId="77777777" w:rsidR="008D15BB" w:rsidRDefault="008D15BB" w:rsidP="008D15BB">
      <w:pPr>
        <w:rPr>
          <w:rFonts w:cs="Arial"/>
          <w:szCs w:val="22"/>
          <w:lang w:val="en-US"/>
        </w:rPr>
      </w:pPr>
    </w:p>
    <w:p w14:paraId="6E6FE608" w14:textId="77777777" w:rsidR="006C6F52" w:rsidRDefault="006C6F52" w:rsidP="008D15BB">
      <w:pPr>
        <w:rPr>
          <w:rFonts w:cs="Arial"/>
          <w:szCs w:val="22"/>
          <w:lang w:val="en-US"/>
        </w:rPr>
      </w:pPr>
    </w:p>
    <w:p w14:paraId="55D8AE13" w14:textId="77777777" w:rsidR="006C6F52" w:rsidRDefault="006C6F52" w:rsidP="008D15BB">
      <w:pPr>
        <w:rPr>
          <w:rFonts w:cs="Arial"/>
          <w:szCs w:val="22"/>
          <w:lang w:val="en-US"/>
        </w:rPr>
      </w:pPr>
    </w:p>
    <w:p w14:paraId="749B01C4" w14:textId="333A11EE" w:rsidR="008D15BB" w:rsidRDefault="008D15BB" w:rsidP="000B4950">
      <w:pPr>
        <w:spacing w:line="240" w:lineRule="atLeast"/>
        <w:rPr>
          <w:rFonts w:cs="Arial"/>
          <w:szCs w:val="22"/>
          <w:lang w:val="en-US"/>
        </w:rPr>
      </w:pPr>
      <w:r w:rsidRPr="008D15BB">
        <w:rPr>
          <w:rFonts w:cs="Arial"/>
          <w:szCs w:val="22"/>
          <w:lang w:val="en-US"/>
        </w:rPr>
        <w:lastRenderedPageBreak/>
        <w:t xml:space="preserve">2 – Operation of the quality management system (also covering </w:t>
      </w:r>
      <w:r w:rsidR="00102358">
        <w:rPr>
          <w:rFonts w:cs="Arial"/>
          <w:szCs w:val="22"/>
          <w:lang w:val="en-US"/>
        </w:rPr>
        <w:t xml:space="preserve">production of </w:t>
      </w:r>
      <w:r w:rsidRPr="008D15BB">
        <w:rPr>
          <w:rFonts w:cs="Arial"/>
          <w:szCs w:val="22"/>
          <w:lang w:val="en-US"/>
        </w:rPr>
        <w:t>reference materials, if applicable):</w:t>
      </w:r>
    </w:p>
    <w:p w14:paraId="799FA77F" w14:textId="77777777" w:rsidR="00343722" w:rsidRPr="008D15BB" w:rsidRDefault="00343722" w:rsidP="000B4950">
      <w:pPr>
        <w:spacing w:line="240" w:lineRule="atLeast"/>
        <w:rPr>
          <w:rFonts w:cs="Arial"/>
          <w:szCs w:val="22"/>
          <w:lang w:val="en-US"/>
        </w:rPr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4101"/>
        <w:gridCol w:w="2539"/>
      </w:tblGrid>
      <w:tr w:rsidR="008D15BB" w:rsidRPr="008D15BB" w14:paraId="6689896A" w14:textId="77777777" w:rsidTr="7BD38B20">
        <w:trPr>
          <w:tblHeader/>
          <w:jc w:val="center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B788" w14:textId="77777777" w:rsidR="008D15BB" w:rsidRPr="008D15BB" w:rsidRDefault="008D15BB" w:rsidP="008D15BB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Subject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2DB1D" w14:textId="77777777" w:rsidR="008D15BB" w:rsidRPr="008D15BB" w:rsidRDefault="008D15BB" w:rsidP="008D15BB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Reported information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CA102" w14:textId="77777777" w:rsidR="008D15BB" w:rsidRPr="008D15BB" w:rsidRDefault="008D15BB" w:rsidP="008D15BB">
            <w:pPr>
              <w:spacing w:line="240" w:lineRule="atLeast"/>
              <w:jc w:val="center"/>
              <w:rPr>
                <w:rFonts w:cs="Arial"/>
                <w:i/>
                <w:iCs/>
                <w:szCs w:val="22"/>
                <w:lang w:val="en-US"/>
              </w:rPr>
            </w:pPr>
            <w:r w:rsidRPr="008D15BB">
              <w:rPr>
                <w:rFonts w:cs="Arial"/>
                <w:i/>
                <w:iCs/>
                <w:szCs w:val="22"/>
                <w:lang w:val="en-US"/>
              </w:rPr>
              <w:t>Further comments</w:t>
            </w:r>
          </w:p>
        </w:tc>
      </w:tr>
      <w:tr w:rsidR="008D15BB" w:rsidRPr="00D818D8" w14:paraId="290E87D8" w14:textId="77777777" w:rsidTr="7BD38B20">
        <w:trPr>
          <w:jc w:val="center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9907B" w14:textId="77777777" w:rsidR="008D15BB" w:rsidRDefault="008D15BB" w:rsidP="0064595D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 xml:space="preserve">a) Approximate number of total </w:t>
            </w:r>
            <w:r w:rsidRPr="0064595D">
              <w:rPr>
                <w:rFonts w:cs="Arial"/>
                <w:szCs w:val="22"/>
                <w:lang w:val="en-US"/>
              </w:rPr>
              <w:t>calibration and measurement certificates</w:t>
            </w:r>
            <w:r w:rsidRPr="008D15BB">
              <w:rPr>
                <w:rFonts w:cs="Arial"/>
                <w:szCs w:val="22"/>
                <w:lang w:val="en-US"/>
              </w:rPr>
              <w:t xml:space="preserve"> (do not include verification certificates) and number of certificates issued with CIPM MRA logo during the year. </w:t>
            </w:r>
          </w:p>
          <w:p w14:paraId="7DD8AAE0" w14:textId="77777777" w:rsidR="008E664B" w:rsidRPr="008D15BB" w:rsidRDefault="008E664B" w:rsidP="00070F49">
            <w:pPr>
              <w:spacing w:line="240" w:lineRule="atLeast"/>
              <w:ind w:left="-75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05EAA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C9360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</w:tr>
      <w:tr w:rsidR="008D15BB" w:rsidRPr="00D818D8" w14:paraId="632D576A" w14:textId="77777777" w:rsidTr="7BD38B20">
        <w:trPr>
          <w:jc w:val="center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E2544" w14:textId="77777777" w:rsidR="008D15BB" w:rsidRDefault="008D15BB" w:rsidP="00BE5A37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8D15BB">
              <w:rPr>
                <w:rFonts w:cs="Arial"/>
                <w:szCs w:val="22"/>
                <w:lang w:val="en-US"/>
              </w:rPr>
              <w:t xml:space="preserve">b) </w:t>
            </w:r>
            <w:r w:rsidRPr="008D15BB">
              <w:rPr>
                <w:rFonts w:cs="Arial"/>
                <w:szCs w:val="22"/>
                <w:u w:val="single"/>
                <w:lang w:val="en-US"/>
              </w:rPr>
              <w:t>Customer complaints</w:t>
            </w:r>
            <w:r w:rsidRPr="008D15BB">
              <w:rPr>
                <w:rFonts w:cs="Arial"/>
                <w:szCs w:val="22"/>
                <w:lang w:val="en-US"/>
              </w:rPr>
              <w:t xml:space="preserve"> (number and topic concerned, number resolved), </w:t>
            </w:r>
            <w:r w:rsidRPr="008D15BB">
              <w:rPr>
                <w:rFonts w:cs="Arial"/>
                <w:szCs w:val="22"/>
                <w:lang w:val="en-GB"/>
              </w:rPr>
              <w:t>use Appendix 5 if needed.</w:t>
            </w:r>
          </w:p>
          <w:p w14:paraId="5B685EBB" w14:textId="77777777" w:rsidR="008E664B" w:rsidRPr="008D15BB" w:rsidRDefault="008E664B" w:rsidP="00BE5A37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716E5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62104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</w:tr>
      <w:tr w:rsidR="008D15BB" w:rsidRPr="00D818D8" w14:paraId="7EDE0864" w14:textId="77777777" w:rsidTr="7BD38B20">
        <w:trPr>
          <w:jc w:val="center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69DB" w14:textId="0F5317A8" w:rsidR="008D15BB" w:rsidRDefault="008D15BB" w:rsidP="7BD38B20">
            <w:pPr>
              <w:spacing w:line="240" w:lineRule="atLeast"/>
              <w:rPr>
                <w:rFonts w:cs="Arial"/>
                <w:lang w:val="en-GB"/>
              </w:rPr>
            </w:pPr>
            <w:r w:rsidRPr="7BD38B20">
              <w:rPr>
                <w:rFonts w:cs="Arial"/>
                <w:lang w:val="en-US"/>
              </w:rPr>
              <w:t xml:space="preserve">c) </w:t>
            </w:r>
            <w:r w:rsidRPr="7BD38B20">
              <w:rPr>
                <w:rFonts w:cs="Arial"/>
                <w:u w:val="single"/>
                <w:lang w:val="en-US"/>
              </w:rPr>
              <w:t>Nonconformities</w:t>
            </w:r>
            <w:r w:rsidRPr="7BD38B20">
              <w:rPr>
                <w:rFonts w:cs="Arial"/>
                <w:lang w:val="en-US"/>
              </w:rPr>
              <w:t xml:space="preserve"> of any kind (number and topic concerned, number resolved), </w:t>
            </w:r>
            <w:r w:rsidRPr="7BD38B20">
              <w:rPr>
                <w:rFonts w:cs="Arial"/>
                <w:lang w:val="en-GB"/>
              </w:rPr>
              <w:t>use Appendix 5 if needed.</w:t>
            </w:r>
          </w:p>
          <w:p w14:paraId="7C0CCE85" w14:textId="77777777" w:rsidR="008E664B" w:rsidRPr="008D15BB" w:rsidRDefault="008E664B" w:rsidP="00BE5A37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CDF6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923C4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</w:tr>
      <w:tr w:rsidR="008D15BB" w:rsidRPr="00D818D8" w14:paraId="2CB483FC" w14:textId="77777777" w:rsidTr="7BD38B20">
        <w:trPr>
          <w:jc w:val="center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4DDA4" w14:textId="77777777" w:rsidR="008D15BB" w:rsidRDefault="008D15BB" w:rsidP="00BE5A37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8D15BB">
              <w:rPr>
                <w:rFonts w:cs="Arial"/>
                <w:szCs w:val="22"/>
                <w:lang w:val="en-US"/>
              </w:rPr>
              <w:t>d) Outcomes of related corrective actions, report about any improvements, use Appendix 5 if needed.</w:t>
            </w:r>
          </w:p>
          <w:p w14:paraId="1AE7930E" w14:textId="77777777" w:rsidR="008E664B" w:rsidRPr="008D15BB" w:rsidRDefault="008E664B" w:rsidP="00BE5A37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3596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71897E" w14:textId="77777777" w:rsidR="008D15BB" w:rsidRPr="008D15BB" w:rsidRDefault="008D15BB" w:rsidP="00BE5A37">
            <w:pPr>
              <w:spacing w:line="240" w:lineRule="atLeast"/>
              <w:rPr>
                <w:rFonts w:cs="Arial"/>
                <w:i/>
                <w:szCs w:val="22"/>
                <w:lang w:val="en-US"/>
              </w:rPr>
            </w:pPr>
          </w:p>
        </w:tc>
      </w:tr>
    </w:tbl>
    <w:p w14:paraId="243832E4" w14:textId="77777777" w:rsidR="0067735D" w:rsidRDefault="0067735D" w:rsidP="0067735D">
      <w:pPr>
        <w:rPr>
          <w:rFonts w:cs="Arial"/>
          <w:szCs w:val="22"/>
          <w:lang w:val="en-US"/>
        </w:rPr>
      </w:pPr>
    </w:p>
    <w:p w14:paraId="1B050E3A" w14:textId="77777777" w:rsidR="0067735D" w:rsidRDefault="0067735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14:paraId="2BFF7FCB" w14:textId="77777777" w:rsidR="0067735D" w:rsidRDefault="0067735D" w:rsidP="0067735D">
      <w:pPr>
        <w:rPr>
          <w:rFonts w:cs="Arial"/>
          <w:szCs w:val="22"/>
          <w:lang w:val="en-US"/>
        </w:rPr>
        <w:sectPr w:rsidR="0067735D" w:rsidSect="00EE714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87" w:right="1134" w:bottom="851" w:left="1134" w:header="851" w:footer="0" w:gutter="0"/>
          <w:cols w:space="720"/>
          <w:titlePg/>
          <w:docGrid w:linePitch="299"/>
        </w:sectPr>
      </w:pPr>
    </w:p>
    <w:p w14:paraId="03D6557B" w14:textId="77777777" w:rsidR="0067735D" w:rsidRPr="0067735D" w:rsidRDefault="0067735D" w:rsidP="0067735D">
      <w:pPr>
        <w:suppressAutoHyphens/>
        <w:autoSpaceDN w:val="0"/>
        <w:spacing w:before="60" w:after="40"/>
        <w:textAlignment w:val="baseline"/>
        <w:rPr>
          <w:rFonts w:cs="Arial"/>
          <w:szCs w:val="22"/>
          <w:lang w:val="en-GB"/>
        </w:rPr>
      </w:pPr>
      <w:r w:rsidRPr="0067735D">
        <w:rPr>
          <w:rFonts w:cs="Arial"/>
          <w:szCs w:val="22"/>
          <w:lang w:val="en-GB"/>
        </w:rPr>
        <w:lastRenderedPageBreak/>
        <w:t>3 – Participation in ILCs/PTs in the reported period</w:t>
      </w:r>
      <w:r w:rsidR="00D76C02">
        <w:rPr>
          <w:rFonts w:cs="Arial"/>
          <w:szCs w:val="22"/>
          <w:lang w:val="en-GB"/>
        </w:rPr>
        <w:t>: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505"/>
        <w:gridCol w:w="1985"/>
        <w:gridCol w:w="2165"/>
        <w:gridCol w:w="2273"/>
        <w:gridCol w:w="2410"/>
        <w:gridCol w:w="1276"/>
        <w:gridCol w:w="1275"/>
      </w:tblGrid>
      <w:tr w:rsidR="0067735D" w:rsidRPr="0067735D" w14:paraId="425D8A34" w14:textId="77777777" w:rsidTr="00055609">
        <w:trPr>
          <w:cantSplit/>
          <w:trHeight w:val="143"/>
          <w:jc w:val="center"/>
        </w:trPr>
        <w:tc>
          <w:tcPr>
            <w:tcW w:w="1853" w:type="dxa"/>
            <w:vAlign w:val="center"/>
          </w:tcPr>
          <w:p w14:paraId="4229EE87" w14:textId="77777777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  <w:lang w:val="en-US"/>
              </w:rPr>
              <w:t>Type of ILC/PT</w:t>
            </w:r>
          </w:p>
        </w:tc>
        <w:tc>
          <w:tcPr>
            <w:tcW w:w="1505" w:type="dxa"/>
            <w:vAlign w:val="center"/>
          </w:tcPr>
          <w:p w14:paraId="5DB092D3" w14:textId="77777777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  <w:lang w:val="en-US"/>
              </w:rPr>
              <w:t>Field/subfield</w:t>
            </w:r>
          </w:p>
        </w:tc>
        <w:tc>
          <w:tcPr>
            <w:tcW w:w="1985" w:type="dxa"/>
            <w:vAlign w:val="center"/>
          </w:tcPr>
          <w:p w14:paraId="59FD8410" w14:textId="77777777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  <w:lang w:val="en-US"/>
              </w:rPr>
              <w:t>Pilot lab or</w:t>
            </w:r>
            <w:r w:rsidRPr="0067735D">
              <w:rPr>
                <w:rFonts w:cs="Arial"/>
                <w:b/>
                <w:sz w:val="20"/>
                <w:lang w:val="en-US"/>
              </w:rPr>
              <w:br/>
              <w:t>provider of ILC/PT</w:t>
            </w:r>
          </w:p>
        </w:tc>
        <w:tc>
          <w:tcPr>
            <w:tcW w:w="2165" w:type="dxa"/>
            <w:vAlign w:val="center"/>
          </w:tcPr>
          <w:p w14:paraId="6DC04ABA" w14:textId="77777777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</w:rPr>
              <w:t>Identification of ILC/PT</w:t>
            </w:r>
          </w:p>
        </w:tc>
        <w:tc>
          <w:tcPr>
            <w:tcW w:w="2273" w:type="dxa"/>
            <w:vAlign w:val="center"/>
          </w:tcPr>
          <w:p w14:paraId="04FFB783" w14:textId="77777777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  <w:lang w:val="en-US"/>
              </w:rPr>
              <w:t xml:space="preserve">Parameters/ range of measurements </w:t>
            </w:r>
          </w:p>
        </w:tc>
        <w:tc>
          <w:tcPr>
            <w:tcW w:w="2410" w:type="dxa"/>
            <w:vAlign w:val="center"/>
          </w:tcPr>
          <w:p w14:paraId="612FCC78" w14:textId="11A8BC8C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</w:rPr>
            </w:pPr>
            <w:r w:rsidRPr="0067735D">
              <w:rPr>
                <w:rFonts w:cs="Arial"/>
                <w:b/>
                <w:sz w:val="20"/>
              </w:rPr>
              <w:t xml:space="preserve">Status </w:t>
            </w:r>
          </w:p>
        </w:tc>
        <w:tc>
          <w:tcPr>
            <w:tcW w:w="1276" w:type="dxa"/>
            <w:vAlign w:val="center"/>
          </w:tcPr>
          <w:p w14:paraId="01C3F40F" w14:textId="01BF41CE" w:rsidR="0067735D" w:rsidRPr="0067735D" w:rsidRDefault="0067735D" w:rsidP="29324FA8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  <w:r w:rsidRPr="29324FA8">
              <w:rPr>
                <w:rFonts w:cs="Arial"/>
                <w:b/>
                <w:bCs/>
                <w:sz w:val="20"/>
                <w:lang w:val="en-US"/>
              </w:rPr>
              <w:t>Evaluation criterion</w:t>
            </w:r>
          </w:p>
        </w:tc>
        <w:tc>
          <w:tcPr>
            <w:tcW w:w="1275" w:type="dxa"/>
            <w:vAlign w:val="center"/>
          </w:tcPr>
          <w:p w14:paraId="55769C78" w14:textId="115612FD" w:rsidR="0067735D" w:rsidRPr="0067735D" w:rsidRDefault="0067735D" w:rsidP="0067735D">
            <w:pPr>
              <w:suppressAutoHyphens/>
              <w:autoSpaceDN w:val="0"/>
              <w:spacing w:before="60" w:after="40"/>
              <w:jc w:val="center"/>
              <w:textAlignment w:val="baseline"/>
              <w:rPr>
                <w:rFonts w:cs="Arial"/>
                <w:b/>
                <w:sz w:val="20"/>
                <w:lang w:val="en-US"/>
              </w:rPr>
            </w:pPr>
            <w:r w:rsidRPr="0067735D">
              <w:rPr>
                <w:rFonts w:cs="Arial"/>
                <w:b/>
                <w:sz w:val="20"/>
                <w:lang w:val="en-US"/>
              </w:rPr>
              <w:t>Result</w:t>
            </w:r>
          </w:p>
        </w:tc>
      </w:tr>
      <w:tr w:rsidR="0067735D" w:rsidRPr="0067735D" w14:paraId="74CFA208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198BB8DF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key comparison</w:t>
            </w:r>
          </w:p>
        </w:tc>
        <w:tc>
          <w:tcPr>
            <w:tcW w:w="1505" w:type="dxa"/>
          </w:tcPr>
          <w:p w14:paraId="203FFD88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T/humidity</w:t>
            </w:r>
          </w:p>
          <w:p w14:paraId="51EE1EED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7253FB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PTB</w:t>
            </w:r>
          </w:p>
        </w:tc>
        <w:tc>
          <w:tcPr>
            <w:tcW w:w="2165" w:type="dxa"/>
          </w:tcPr>
          <w:p w14:paraId="2B0B271A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T-K8</w:t>
            </w:r>
          </w:p>
        </w:tc>
        <w:tc>
          <w:tcPr>
            <w:tcW w:w="2273" w:type="dxa"/>
          </w:tcPr>
          <w:p w14:paraId="65E7EA6F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 xml:space="preserve">Dew point temperature </w:t>
            </w:r>
            <w:r w:rsidRPr="0067735D">
              <w:rPr>
                <w:rFonts w:cs="Arial"/>
                <w:sz w:val="20"/>
                <w:lang w:val="en-US"/>
              </w:rPr>
              <w:br/>
              <w:t>30 °C to 95 °C</w:t>
            </w:r>
          </w:p>
        </w:tc>
        <w:tc>
          <w:tcPr>
            <w:tcW w:w="2410" w:type="dxa"/>
          </w:tcPr>
          <w:p w14:paraId="0D1983F0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registered for</w:t>
            </w:r>
          </w:p>
        </w:tc>
        <w:tc>
          <w:tcPr>
            <w:tcW w:w="1276" w:type="dxa"/>
          </w:tcPr>
          <w:p w14:paraId="26E738F9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i/>
                <w:sz w:val="20"/>
                <w:lang w:val="en-US"/>
              </w:rPr>
            </w:pPr>
            <w:r w:rsidRPr="0067735D">
              <w:rPr>
                <w:rFonts w:cs="Arial"/>
                <w:i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0F81776F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-</w:t>
            </w:r>
          </w:p>
        </w:tc>
      </w:tr>
      <w:tr w:rsidR="0067735D" w:rsidRPr="0067735D" w14:paraId="0C5E8D8A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5C87FC66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key comparison</w:t>
            </w:r>
          </w:p>
        </w:tc>
        <w:tc>
          <w:tcPr>
            <w:tcW w:w="1505" w:type="dxa"/>
          </w:tcPr>
          <w:p w14:paraId="67EAB9A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T/humidity</w:t>
            </w:r>
          </w:p>
          <w:p w14:paraId="32E2463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DAD7FE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PTB</w:t>
            </w:r>
          </w:p>
        </w:tc>
        <w:tc>
          <w:tcPr>
            <w:tcW w:w="2165" w:type="dxa"/>
          </w:tcPr>
          <w:p w14:paraId="7411AB45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T-K8</w:t>
            </w:r>
          </w:p>
        </w:tc>
        <w:tc>
          <w:tcPr>
            <w:tcW w:w="2273" w:type="dxa"/>
          </w:tcPr>
          <w:p w14:paraId="64E45FCA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 xml:space="preserve">Dew point temperature </w:t>
            </w:r>
            <w:r w:rsidRPr="0067735D">
              <w:rPr>
                <w:rFonts w:cs="Arial"/>
                <w:sz w:val="20"/>
                <w:lang w:val="en-US"/>
              </w:rPr>
              <w:br/>
              <w:t>30 °C to 95 °C</w:t>
            </w:r>
          </w:p>
        </w:tc>
        <w:tc>
          <w:tcPr>
            <w:tcW w:w="2410" w:type="dxa"/>
          </w:tcPr>
          <w:p w14:paraId="283BAD9D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measurements made</w:t>
            </w:r>
          </w:p>
        </w:tc>
        <w:tc>
          <w:tcPr>
            <w:tcW w:w="1276" w:type="dxa"/>
          </w:tcPr>
          <w:p w14:paraId="148022B9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i/>
                <w:sz w:val="20"/>
                <w:lang w:val="en-US"/>
              </w:rPr>
            </w:pPr>
            <w:r w:rsidRPr="0067735D">
              <w:rPr>
                <w:rFonts w:cs="Arial"/>
                <w:i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2C0E003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-</w:t>
            </w:r>
          </w:p>
        </w:tc>
      </w:tr>
      <w:tr w:rsidR="0067735D" w:rsidRPr="0067735D" w14:paraId="73E374E1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22688E53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key comparison</w:t>
            </w:r>
          </w:p>
        </w:tc>
        <w:tc>
          <w:tcPr>
            <w:tcW w:w="1505" w:type="dxa"/>
          </w:tcPr>
          <w:p w14:paraId="2028B98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T/humidity</w:t>
            </w:r>
          </w:p>
          <w:p w14:paraId="5563474A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CB2BF64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PTB</w:t>
            </w:r>
          </w:p>
        </w:tc>
        <w:tc>
          <w:tcPr>
            <w:tcW w:w="2165" w:type="dxa"/>
          </w:tcPr>
          <w:p w14:paraId="5065538B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T-K8</w:t>
            </w:r>
          </w:p>
        </w:tc>
        <w:tc>
          <w:tcPr>
            <w:tcW w:w="2273" w:type="dxa"/>
          </w:tcPr>
          <w:p w14:paraId="5A42CAC5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 xml:space="preserve">Dew point temperature </w:t>
            </w:r>
            <w:r w:rsidRPr="0067735D">
              <w:rPr>
                <w:rFonts w:cs="Arial"/>
                <w:sz w:val="20"/>
                <w:lang w:val="en-US"/>
              </w:rPr>
              <w:br/>
              <w:t>30 °C to 95 °C</w:t>
            </w:r>
          </w:p>
        </w:tc>
        <w:tc>
          <w:tcPr>
            <w:tcW w:w="2410" w:type="dxa"/>
          </w:tcPr>
          <w:p w14:paraId="4F69C826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Draft A (report in progress)</w:t>
            </w:r>
          </w:p>
        </w:tc>
        <w:tc>
          <w:tcPr>
            <w:tcW w:w="1276" w:type="dxa"/>
          </w:tcPr>
          <w:p w14:paraId="283038D1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i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degrees of equivalence</w:t>
            </w:r>
          </w:p>
        </w:tc>
        <w:tc>
          <w:tcPr>
            <w:tcW w:w="1275" w:type="dxa"/>
          </w:tcPr>
          <w:p w14:paraId="5D0069B0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-</w:t>
            </w:r>
          </w:p>
        </w:tc>
      </w:tr>
      <w:tr w:rsidR="0067735D" w:rsidRPr="0067735D" w14:paraId="5534D365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7807C3D0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key comparison</w:t>
            </w:r>
          </w:p>
        </w:tc>
        <w:tc>
          <w:tcPr>
            <w:tcW w:w="1505" w:type="dxa"/>
          </w:tcPr>
          <w:p w14:paraId="5CEFE7F0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T/humidity</w:t>
            </w:r>
          </w:p>
          <w:p w14:paraId="7AA1D93F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E1837C7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PTB</w:t>
            </w:r>
          </w:p>
        </w:tc>
        <w:tc>
          <w:tcPr>
            <w:tcW w:w="2165" w:type="dxa"/>
          </w:tcPr>
          <w:p w14:paraId="7220AABA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EURAMET T-K8</w:t>
            </w:r>
          </w:p>
        </w:tc>
        <w:tc>
          <w:tcPr>
            <w:tcW w:w="2273" w:type="dxa"/>
          </w:tcPr>
          <w:p w14:paraId="6A428ED0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 xml:space="preserve">Dew point temperature </w:t>
            </w:r>
            <w:r w:rsidRPr="0067735D">
              <w:rPr>
                <w:rFonts w:cs="Arial"/>
                <w:sz w:val="20"/>
                <w:lang w:val="en-US"/>
              </w:rPr>
              <w:br/>
              <w:t>30 °C to 95 °C</w:t>
            </w:r>
          </w:p>
        </w:tc>
        <w:tc>
          <w:tcPr>
            <w:tcW w:w="2410" w:type="dxa"/>
          </w:tcPr>
          <w:p w14:paraId="166DBB79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Draft B</w:t>
            </w:r>
          </w:p>
        </w:tc>
        <w:tc>
          <w:tcPr>
            <w:tcW w:w="1276" w:type="dxa"/>
          </w:tcPr>
          <w:p w14:paraId="0ABDD8B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i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degrees of equivalence</w:t>
            </w:r>
          </w:p>
        </w:tc>
        <w:tc>
          <w:tcPr>
            <w:tcW w:w="1275" w:type="dxa"/>
          </w:tcPr>
          <w:p w14:paraId="3030A4F3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CMCs supported</w:t>
            </w:r>
          </w:p>
        </w:tc>
      </w:tr>
      <w:tr w:rsidR="0067735D" w:rsidRPr="0067735D" w14:paraId="20DACA88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669EB0B7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Bilateral ILC</w:t>
            </w:r>
          </w:p>
        </w:tc>
        <w:tc>
          <w:tcPr>
            <w:tcW w:w="1505" w:type="dxa"/>
          </w:tcPr>
          <w:p w14:paraId="70EE5350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E/AC power</w:t>
            </w:r>
          </w:p>
        </w:tc>
        <w:tc>
          <w:tcPr>
            <w:tcW w:w="1985" w:type="dxa"/>
          </w:tcPr>
          <w:p w14:paraId="01FF276A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CMI</w:t>
            </w:r>
          </w:p>
        </w:tc>
        <w:tc>
          <w:tcPr>
            <w:tcW w:w="2165" w:type="dxa"/>
          </w:tcPr>
          <w:p w14:paraId="3497D105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43-001-12</w:t>
            </w:r>
          </w:p>
        </w:tc>
        <w:tc>
          <w:tcPr>
            <w:tcW w:w="2273" w:type="dxa"/>
          </w:tcPr>
          <w:p w14:paraId="3F3A798C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V 240 V, A 1 – 5 A</w:t>
            </w:r>
          </w:p>
        </w:tc>
        <w:tc>
          <w:tcPr>
            <w:tcW w:w="2410" w:type="dxa"/>
          </w:tcPr>
          <w:p w14:paraId="4155BA57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Final report available</w:t>
            </w:r>
          </w:p>
        </w:tc>
        <w:tc>
          <w:tcPr>
            <w:tcW w:w="1276" w:type="dxa"/>
          </w:tcPr>
          <w:p w14:paraId="10DA6437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i/>
                <w:sz w:val="20"/>
                <w:lang w:val="en-US"/>
              </w:rPr>
              <w:t>E</w:t>
            </w:r>
            <w:r w:rsidRPr="0067735D">
              <w:rPr>
                <w:rFonts w:cs="Arial"/>
                <w:i/>
                <w:sz w:val="20"/>
                <w:vertAlign w:val="subscript"/>
                <w:lang w:val="en-US"/>
              </w:rPr>
              <w:t>n</w:t>
            </w:r>
            <w:r w:rsidRPr="0067735D">
              <w:rPr>
                <w:rFonts w:cs="Arial"/>
                <w:i/>
                <w:sz w:val="20"/>
                <w:lang w:val="en-US"/>
              </w:rPr>
              <w:t>&lt;1</w:t>
            </w:r>
          </w:p>
        </w:tc>
        <w:tc>
          <w:tcPr>
            <w:tcW w:w="1275" w:type="dxa"/>
          </w:tcPr>
          <w:p w14:paraId="254345D5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passed</w:t>
            </w:r>
          </w:p>
        </w:tc>
      </w:tr>
      <w:tr w:rsidR="0067735D" w:rsidRPr="0067735D" w14:paraId="24A193DC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04988832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Multilateral ILC</w:t>
            </w:r>
          </w:p>
        </w:tc>
        <w:tc>
          <w:tcPr>
            <w:tcW w:w="1505" w:type="dxa"/>
          </w:tcPr>
          <w:p w14:paraId="6AAD8FE6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M/torque transducer</w:t>
            </w:r>
          </w:p>
        </w:tc>
        <w:tc>
          <w:tcPr>
            <w:tcW w:w="1985" w:type="dxa"/>
          </w:tcPr>
          <w:p w14:paraId="1F764B11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CMI</w:t>
            </w:r>
          </w:p>
        </w:tc>
        <w:tc>
          <w:tcPr>
            <w:tcW w:w="2165" w:type="dxa"/>
          </w:tcPr>
          <w:p w14:paraId="182A7CDB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32-100-12</w:t>
            </w:r>
          </w:p>
        </w:tc>
        <w:tc>
          <w:tcPr>
            <w:tcW w:w="2273" w:type="dxa"/>
          </w:tcPr>
          <w:p w14:paraId="3104A172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100 – 500 Nm</w:t>
            </w:r>
          </w:p>
        </w:tc>
        <w:tc>
          <w:tcPr>
            <w:tcW w:w="2410" w:type="dxa"/>
          </w:tcPr>
          <w:p w14:paraId="19B25B9F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 xml:space="preserve">Final report available </w:t>
            </w:r>
          </w:p>
        </w:tc>
        <w:tc>
          <w:tcPr>
            <w:tcW w:w="1276" w:type="dxa"/>
          </w:tcPr>
          <w:p w14:paraId="6A71A7FE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i/>
                <w:sz w:val="20"/>
                <w:lang w:val="en-US"/>
              </w:rPr>
              <w:t>E</w:t>
            </w:r>
            <w:r w:rsidRPr="0067735D">
              <w:rPr>
                <w:rFonts w:cs="Arial"/>
                <w:i/>
                <w:sz w:val="20"/>
                <w:vertAlign w:val="subscript"/>
                <w:lang w:val="en-US"/>
              </w:rPr>
              <w:t>n</w:t>
            </w:r>
            <w:r w:rsidRPr="0067735D">
              <w:rPr>
                <w:rFonts w:cs="Arial"/>
                <w:i/>
                <w:sz w:val="20"/>
                <w:lang w:val="en-US"/>
              </w:rPr>
              <w:t>&lt;1</w:t>
            </w:r>
          </w:p>
        </w:tc>
        <w:tc>
          <w:tcPr>
            <w:tcW w:w="1275" w:type="dxa"/>
          </w:tcPr>
          <w:p w14:paraId="2546B52F" w14:textId="77777777" w:rsidR="0067735D" w:rsidRPr="0067735D" w:rsidRDefault="0067735D" w:rsidP="0067735D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  <w:r w:rsidRPr="0067735D">
              <w:rPr>
                <w:rFonts w:cs="Arial"/>
                <w:sz w:val="20"/>
                <w:lang w:val="en-US"/>
              </w:rPr>
              <w:t>failed</w:t>
            </w:r>
          </w:p>
        </w:tc>
      </w:tr>
      <w:tr w:rsidR="0067735D" w:rsidRPr="0067735D" w14:paraId="468533EA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65B212D8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7B89E3F2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FAC84D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76E328E1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273" w:type="dxa"/>
          </w:tcPr>
          <w:p w14:paraId="03A44A23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50BCC0B5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439CF18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68CAC8C6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</w:tr>
      <w:tr w:rsidR="0067735D" w:rsidRPr="0067735D" w14:paraId="53523535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7F2565A1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58B8D895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659B926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7B20CBA8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273" w:type="dxa"/>
          </w:tcPr>
          <w:p w14:paraId="3431D89A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774F6D6D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D25D480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6F560D89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</w:tr>
      <w:tr w:rsidR="0067735D" w:rsidRPr="0067735D" w14:paraId="39C91EFF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13D01696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30FF3449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985AC69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28341475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71019DF3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66155E20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5CC8CC5D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1E54E45A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</w:tr>
      <w:tr w:rsidR="0067735D" w:rsidRPr="0067735D" w14:paraId="7B183BF9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73B6EF5B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4C096447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F58D921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2E8E7898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2AB51C23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0105380C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043C2DB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029722A1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</w:tr>
      <w:tr w:rsidR="0067735D" w:rsidRPr="0067735D" w14:paraId="1895B959" w14:textId="77777777" w:rsidTr="29324FA8">
        <w:trPr>
          <w:cantSplit/>
          <w:trHeight w:val="143"/>
          <w:jc w:val="center"/>
        </w:trPr>
        <w:tc>
          <w:tcPr>
            <w:tcW w:w="1853" w:type="dxa"/>
          </w:tcPr>
          <w:p w14:paraId="6BC1B638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01786F5E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45527B8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165" w:type="dxa"/>
            <w:vAlign w:val="center"/>
          </w:tcPr>
          <w:p w14:paraId="51E164A8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4EDF69D0" w14:textId="77777777" w:rsidR="0067735D" w:rsidRPr="0067735D" w:rsidRDefault="0067735D" w:rsidP="0067735D">
            <w:pPr>
              <w:suppressAutoHyphens/>
              <w:autoSpaceDN w:val="0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6BEB36EA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9A68D7E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458EF690" w14:textId="77777777" w:rsidR="0067735D" w:rsidRPr="0067735D" w:rsidRDefault="0067735D" w:rsidP="0067735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lang w:val="en-US"/>
              </w:rPr>
            </w:pPr>
          </w:p>
        </w:tc>
      </w:tr>
    </w:tbl>
    <w:p w14:paraId="42F4464D" w14:textId="77777777" w:rsidR="0067735D" w:rsidRDefault="0067735D" w:rsidP="0067735D">
      <w:pPr>
        <w:rPr>
          <w:rFonts w:cs="Arial"/>
          <w:szCs w:val="22"/>
          <w:lang w:val="en-US"/>
        </w:rPr>
      </w:pPr>
    </w:p>
    <w:p w14:paraId="3039CFF1" w14:textId="77777777" w:rsidR="0067735D" w:rsidRDefault="0067735D" w:rsidP="0067735D">
      <w:pPr>
        <w:rPr>
          <w:rFonts w:cs="Arial"/>
          <w:szCs w:val="22"/>
          <w:lang w:val="en-US"/>
        </w:rPr>
        <w:sectPr w:rsidR="0067735D" w:rsidSect="00EE7146">
          <w:headerReference w:type="first" r:id="rId15"/>
          <w:footerReference w:type="first" r:id="rId16"/>
          <w:pgSz w:w="16838" w:h="11906" w:orient="landscape" w:code="9"/>
          <w:pgMar w:top="1134" w:right="1287" w:bottom="1134" w:left="851" w:header="851" w:footer="0" w:gutter="0"/>
          <w:cols w:space="720"/>
          <w:titlePg/>
          <w:docGrid w:linePitch="299"/>
        </w:sectPr>
      </w:pPr>
    </w:p>
    <w:p w14:paraId="34EB0D78" w14:textId="77777777" w:rsidR="0067735D" w:rsidRPr="003F4444" w:rsidRDefault="0067735D" w:rsidP="00D76C02">
      <w:pPr>
        <w:spacing w:line="240" w:lineRule="atLeast"/>
        <w:rPr>
          <w:rFonts w:cs="Arial"/>
          <w:szCs w:val="22"/>
          <w:lang w:val="en-US"/>
        </w:rPr>
      </w:pPr>
      <w:r w:rsidRPr="003F4444">
        <w:rPr>
          <w:rFonts w:cs="Arial"/>
          <w:szCs w:val="22"/>
          <w:lang w:val="en-US"/>
        </w:rPr>
        <w:lastRenderedPageBreak/>
        <w:t>4</w:t>
      </w:r>
      <w:r>
        <w:rPr>
          <w:rFonts w:cs="Arial"/>
          <w:szCs w:val="22"/>
          <w:lang w:val="en-US"/>
        </w:rPr>
        <w:t xml:space="preserve"> –</w:t>
      </w:r>
      <w:r w:rsidRPr="003F4444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On-site visits by peers</w:t>
      </w:r>
      <w:r w:rsidRPr="003F4444">
        <w:rPr>
          <w:rFonts w:cs="Arial"/>
          <w:szCs w:val="22"/>
          <w:lang w:val="en-US"/>
        </w:rPr>
        <w:t xml:space="preserve"> as specified by EURAMET TC-Q</w:t>
      </w:r>
      <w:r w:rsidR="00D76C02">
        <w:rPr>
          <w:rFonts w:cs="Arial"/>
          <w:szCs w:val="22"/>
          <w:lang w:val="en-US"/>
        </w:rPr>
        <w:t>: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806"/>
        <w:gridCol w:w="1984"/>
        <w:gridCol w:w="1786"/>
        <w:gridCol w:w="2035"/>
      </w:tblGrid>
      <w:tr w:rsidR="0067735D" w14:paraId="09E5B065" w14:textId="77777777" w:rsidTr="00755C55">
        <w:tc>
          <w:tcPr>
            <w:tcW w:w="2017" w:type="dxa"/>
            <w:shd w:val="clear" w:color="auto" w:fill="auto"/>
          </w:tcPr>
          <w:p w14:paraId="387081EC" w14:textId="77777777" w:rsidR="0067735D" w:rsidRPr="00043D68" w:rsidRDefault="0067735D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043D68">
              <w:rPr>
                <w:rFonts w:eastAsia="Calibri" w:cs="Arial"/>
                <w:b/>
                <w:lang w:val="en-GB"/>
              </w:rPr>
              <w:t>Identification of external audit action</w:t>
            </w:r>
          </w:p>
        </w:tc>
        <w:tc>
          <w:tcPr>
            <w:tcW w:w="1806" w:type="dxa"/>
            <w:shd w:val="clear" w:color="auto" w:fill="auto"/>
          </w:tcPr>
          <w:p w14:paraId="26A71B9A" w14:textId="77777777" w:rsidR="0067735D" w:rsidRDefault="0067735D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043D68">
              <w:rPr>
                <w:rFonts w:eastAsia="Calibri" w:cs="Arial"/>
                <w:b/>
                <w:lang w:val="en-GB"/>
              </w:rPr>
              <w:t>Dates</w:t>
            </w:r>
          </w:p>
          <w:p w14:paraId="4F34FF98" w14:textId="75948E03" w:rsidR="00755C55" w:rsidRPr="00043D68" w:rsidRDefault="00755C55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755C55">
              <w:rPr>
                <w:rFonts w:eastAsia="Calibri" w:cs="Arial"/>
                <w:b/>
                <w:lang w:val="en-GB"/>
              </w:rPr>
              <w:t>on site/remote</w:t>
            </w:r>
          </w:p>
        </w:tc>
        <w:tc>
          <w:tcPr>
            <w:tcW w:w="1984" w:type="dxa"/>
            <w:shd w:val="clear" w:color="auto" w:fill="auto"/>
          </w:tcPr>
          <w:p w14:paraId="3F3E4149" w14:textId="77777777" w:rsidR="0067735D" w:rsidRPr="00043D68" w:rsidRDefault="0067735D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043D68">
              <w:rPr>
                <w:rFonts w:eastAsia="Calibri" w:cs="Arial"/>
                <w:b/>
                <w:lang w:val="en-GB"/>
              </w:rPr>
              <w:t>Name of auditor(s) with university titles</w:t>
            </w:r>
          </w:p>
        </w:tc>
        <w:tc>
          <w:tcPr>
            <w:tcW w:w="1786" w:type="dxa"/>
            <w:shd w:val="clear" w:color="auto" w:fill="auto"/>
          </w:tcPr>
          <w:p w14:paraId="525B69E8" w14:textId="77777777" w:rsidR="0067735D" w:rsidRPr="00043D68" w:rsidRDefault="0067735D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043D68">
              <w:rPr>
                <w:rFonts w:eastAsia="Calibri" w:cs="Arial"/>
                <w:b/>
                <w:lang w:val="en-GB"/>
              </w:rPr>
              <w:t>Affiliation(s)</w:t>
            </w:r>
          </w:p>
        </w:tc>
        <w:tc>
          <w:tcPr>
            <w:tcW w:w="2035" w:type="dxa"/>
            <w:shd w:val="clear" w:color="auto" w:fill="auto"/>
          </w:tcPr>
          <w:p w14:paraId="17FAC1B3" w14:textId="77777777" w:rsidR="0067735D" w:rsidRPr="00043D68" w:rsidRDefault="0067735D" w:rsidP="00D76C02">
            <w:pPr>
              <w:jc w:val="center"/>
              <w:rPr>
                <w:rFonts w:eastAsia="Calibri" w:cs="Arial"/>
                <w:b/>
                <w:lang w:val="en-GB"/>
              </w:rPr>
            </w:pPr>
            <w:r w:rsidRPr="00043D68">
              <w:rPr>
                <w:rFonts w:eastAsia="Calibri" w:cs="Arial"/>
                <w:b/>
                <w:lang w:val="en-GB"/>
              </w:rPr>
              <w:t>Qualifications</w:t>
            </w:r>
          </w:p>
        </w:tc>
      </w:tr>
      <w:tr w:rsidR="0067735D" w:rsidRPr="004A51E6" w14:paraId="2811CA48" w14:textId="77777777" w:rsidTr="00755C55">
        <w:tc>
          <w:tcPr>
            <w:tcW w:w="2017" w:type="dxa"/>
            <w:vMerge w:val="restart"/>
            <w:shd w:val="clear" w:color="auto" w:fill="auto"/>
          </w:tcPr>
          <w:p w14:paraId="4BACC74A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Regular surveillance visit by NAB RvA aimed at the managemen</w:t>
            </w:r>
            <w:r>
              <w:rPr>
                <w:rFonts w:eastAsia="Calibri" w:cs="Arial"/>
                <w:lang w:val="en-US"/>
              </w:rPr>
              <w:t>t system, DC + LF electricity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475EDB01" w14:textId="77777777" w:rsidR="0067735D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April 2 – 4, 2014</w:t>
            </w:r>
          </w:p>
          <w:p w14:paraId="3E664F5A" w14:textId="79ABF2F9" w:rsidR="00A818AF" w:rsidRPr="00043D68" w:rsidRDefault="00A818AF" w:rsidP="00E473A9">
            <w:pPr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on-site</w:t>
            </w:r>
          </w:p>
        </w:tc>
        <w:tc>
          <w:tcPr>
            <w:tcW w:w="1984" w:type="dxa"/>
            <w:shd w:val="clear" w:color="auto" w:fill="auto"/>
          </w:tcPr>
          <w:p w14:paraId="75FF17FE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Mr. Mgr. X Y</w:t>
            </w:r>
          </w:p>
        </w:tc>
        <w:tc>
          <w:tcPr>
            <w:tcW w:w="1786" w:type="dxa"/>
            <w:shd w:val="clear" w:color="auto" w:fill="auto"/>
          </w:tcPr>
          <w:p w14:paraId="5648657B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RvA the Netherlands</w:t>
            </w:r>
          </w:p>
        </w:tc>
        <w:tc>
          <w:tcPr>
            <w:tcW w:w="2035" w:type="dxa"/>
            <w:shd w:val="clear" w:color="auto" w:fill="auto"/>
          </w:tcPr>
          <w:p w14:paraId="326A036A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lead assessor</w:t>
            </w:r>
          </w:p>
        </w:tc>
      </w:tr>
      <w:tr w:rsidR="0067735D" w:rsidRPr="00D818D8" w14:paraId="1DB72940" w14:textId="77777777" w:rsidTr="00755C55">
        <w:tc>
          <w:tcPr>
            <w:tcW w:w="2017" w:type="dxa"/>
            <w:vMerge/>
            <w:shd w:val="clear" w:color="auto" w:fill="auto"/>
          </w:tcPr>
          <w:p w14:paraId="4D89FEA7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41FB25FC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AECFBCD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Mrs. W Z MSc</w:t>
            </w:r>
          </w:p>
        </w:tc>
        <w:tc>
          <w:tcPr>
            <w:tcW w:w="1786" w:type="dxa"/>
            <w:shd w:val="clear" w:color="auto" w:fill="auto"/>
          </w:tcPr>
          <w:p w14:paraId="5084DDB5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NMIJ Japan</w:t>
            </w:r>
          </w:p>
        </w:tc>
        <w:tc>
          <w:tcPr>
            <w:tcW w:w="2035" w:type="dxa"/>
            <w:shd w:val="clear" w:color="auto" w:fill="auto"/>
          </w:tcPr>
          <w:p w14:paraId="143A5AB9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TA for DC + LF electricity, Head of Laboratory of Electrical Metrology</w:t>
            </w:r>
          </w:p>
        </w:tc>
      </w:tr>
      <w:tr w:rsidR="0067735D" w:rsidRPr="00D818D8" w14:paraId="0AFC0D1E" w14:textId="77777777" w:rsidTr="00755C55">
        <w:tc>
          <w:tcPr>
            <w:tcW w:w="2017" w:type="dxa"/>
            <w:shd w:val="clear" w:color="auto" w:fill="auto"/>
          </w:tcPr>
          <w:p w14:paraId="16B63F04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Peer review visit aimed at AC electrical power</w:t>
            </w:r>
          </w:p>
        </w:tc>
        <w:tc>
          <w:tcPr>
            <w:tcW w:w="1806" w:type="dxa"/>
            <w:shd w:val="clear" w:color="auto" w:fill="auto"/>
          </w:tcPr>
          <w:p w14:paraId="79A531D5" w14:textId="77777777" w:rsidR="0067735D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November 12 – 13, 2013</w:t>
            </w:r>
          </w:p>
          <w:p w14:paraId="689C29DC" w14:textId="185CFFED" w:rsidR="00A818AF" w:rsidRPr="00043D68" w:rsidRDefault="00A818AF" w:rsidP="00E473A9">
            <w:pPr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remote</w:t>
            </w:r>
          </w:p>
        </w:tc>
        <w:tc>
          <w:tcPr>
            <w:tcW w:w="1984" w:type="dxa"/>
            <w:shd w:val="clear" w:color="auto" w:fill="auto"/>
          </w:tcPr>
          <w:p w14:paraId="49FEB99C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Mr. A B PhD</w:t>
            </w:r>
          </w:p>
        </w:tc>
        <w:tc>
          <w:tcPr>
            <w:tcW w:w="1786" w:type="dxa"/>
            <w:shd w:val="clear" w:color="auto" w:fill="auto"/>
          </w:tcPr>
          <w:p w14:paraId="4C236399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>CMI Czech Republic</w:t>
            </w:r>
          </w:p>
        </w:tc>
        <w:tc>
          <w:tcPr>
            <w:tcW w:w="2035" w:type="dxa"/>
            <w:shd w:val="clear" w:color="auto" w:fill="auto"/>
          </w:tcPr>
          <w:p w14:paraId="04B0BAD4" w14:textId="77777777" w:rsidR="0067735D" w:rsidRPr="00043D68" w:rsidRDefault="0067735D" w:rsidP="00E473A9">
            <w:pPr>
              <w:jc w:val="center"/>
              <w:rPr>
                <w:rFonts w:eastAsia="Calibri" w:cs="Arial"/>
                <w:lang w:val="en-US"/>
              </w:rPr>
            </w:pPr>
            <w:r w:rsidRPr="00043D68">
              <w:rPr>
                <w:rFonts w:eastAsia="Calibri" w:cs="Arial"/>
                <w:lang w:val="en-US"/>
              </w:rPr>
              <w:t xml:space="preserve">TE for AC power, graduate from…, 12 years on the job </w:t>
            </w:r>
          </w:p>
        </w:tc>
      </w:tr>
    </w:tbl>
    <w:p w14:paraId="028FF0EC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671A49FA" w14:textId="76A6C16C" w:rsidR="00E94B51" w:rsidRPr="00E94B51" w:rsidRDefault="00E71373" w:rsidP="00055609">
      <w:pPr>
        <w:spacing w:line="240" w:lineRule="atLeast"/>
        <w:jc w:val="both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 xml:space="preserve">Provide brief information about periodicity and systematics of </w:t>
      </w:r>
      <w:r w:rsidR="00E94B51" w:rsidRPr="00501DEC">
        <w:rPr>
          <w:rFonts w:eastAsia="Arial"/>
          <w:color w:val="000000"/>
          <w:lang w:val="en-US"/>
        </w:rPr>
        <w:t>onsite visits by peers and</w:t>
      </w:r>
      <w:r>
        <w:rPr>
          <w:rFonts w:eastAsia="Arial"/>
          <w:color w:val="000000"/>
          <w:lang w:val="en-US"/>
        </w:rPr>
        <w:t>/</w:t>
      </w:r>
      <w:r w:rsidR="00E94B51" w:rsidRPr="00501DEC">
        <w:rPr>
          <w:rFonts w:eastAsia="Arial"/>
          <w:color w:val="000000"/>
          <w:lang w:val="en-US"/>
        </w:rPr>
        <w:t>or accreditation assessments</w:t>
      </w:r>
      <w:r>
        <w:rPr>
          <w:rFonts w:eastAsia="Arial"/>
          <w:color w:val="000000"/>
          <w:lang w:val="en-US"/>
        </w:rPr>
        <w:t>, including planning for the next year.</w:t>
      </w:r>
      <w:r w:rsidR="00E94B51" w:rsidRPr="00501DEC">
        <w:rPr>
          <w:rFonts w:eastAsia="Arial"/>
          <w:color w:val="000000"/>
          <w:lang w:val="en-US"/>
        </w:rPr>
        <w:t xml:space="preserve"> Please refer to relevant EURAMET TC-Q projects if applicable.</w:t>
      </w:r>
    </w:p>
    <w:p w14:paraId="7694D728" w14:textId="77777777" w:rsidR="00FF1653" w:rsidRDefault="00FF1653" w:rsidP="00FF1653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470F1A7C" w14:textId="77777777" w:rsidR="00FF1653" w:rsidRDefault="00FF1653" w:rsidP="00FF1653">
      <w:pPr>
        <w:spacing w:line="240" w:lineRule="atLeast"/>
        <w:rPr>
          <w:rFonts w:cs="Arial"/>
          <w:szCs w:val="22"/>
          <w:lang w:val="en-US"/>
        </w:rPr>
      </w:pPr>
    </w:p>
    <w:p w14:paraId="2977D1C1" w14:textId="77777777" w:rsidR="00FF1653" w:rsidRDefault="00FF1653" w:rsidP="00FF1653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74B69042" w14:textId="77777777" w:rsidR="00FF1653" w:rsidRDefault="00FF1653" w:rsidP="00FF1653">
      <w:pPr>
        <w:spacing w:line="240" w:lineRule="atLeast"/>
        <w:rPr>
          <w:rFonts w:cs="Arial"/>
          <w:szCs w:val="22"/>
          <w:lang w:val="en-US"/>
        </w:rPr>
      </w:pPr>
    </w:p>
    <w:p w14:paraId="1AC92831" w14:textId="77777777" w:rsidR="00FF1653" w:rsidRDefault="00FF1653" w:rsidP="00FF1653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3217AF27" w14:textId="77777777" w:rsidR="00FF1653" w:rsidRDefault="00FF1653" w:rsidP="003C08BF">
      <w:pPr>
        <w:spacing w:line="240" w:lineRule="atLeast"/>
        <w:rPr>
          <w:rFonts w:cs="Arial"/>
          <w:szCs w:val="22"/>
          <w:lang w:val="en-US"/>
        </w:rPr>
      </w:pPr>
    </w:p>
    <w:p w14:paraId="51A72C5B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155D79F3" w14:textId="39143D4D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5 – Significant </w:t>
      </w:r>
      <w:r w:rsidR="00D33798">
        <w:rPr>
          <w:rFonts w:cs="Arial"/>
          <w:szCs w:val="22"/>
          <w:lang w:val="en-US"/>
        </w:rPr>
        <w:t>risks</w:t>
      </w:r>
      <w:r w:rsidR="005A3791">
        <w:rPr>
          <w:rFonts w:cs="Arial"/>
          <w:szCs w:val="22"/>
          <w:lang w:val="en-US"/>
        </w:rPr>
        <w:t>,</w:t>
      </w:r>
      <w:r w:rsidR="00D33798">
        <w:rPr>
          <w:rFonts w:cs="Arial"/>
          <w:szCs w:val="22"/>
          <w:lang w:val="en-US"/>
        </w:rPr>
        <w:t xml:space="preserve"> opportunities </w:t>
      </w:r>
      <w:r w:rsidR="002A5643">
        <w:rPr>
          <w:rFonts w:cs="Arial"/>
          <w:szCs w:val="22"/>
          <w:lang w:val="en-US"/>
        </w:rPr>
        <w:t>identified,</w:t>
      </w:r>
      <w:r w:rsidR="005A3791">
        <w:rPr>
          <w:rFonts w:cs="Arial"/>
          <w:szCs w:val="22"/>
          <w:lang w:val="en-US"/>
        </w:rPr>
        <w:t xml:space="preserve"> </w:t>
      </w:r>
      <w:r w:rsidR="002074D1">
        <w:rPr>
          <w:rFonts w:cs="Arial"/>
          <w:szCs w:val="22"/>
          <w:lang w:val="en-US"/>
        </w:rPr>
        <w:t>and changes</w:t>
      </w:r>
      <w:r w:rsidR="005A3791">
        <w:rPr>
          <w:rFonts w:cs="Arial"/>
          <w:szCs w:val="22"/>
          <w:lang w:val="en-US"/>
        </w:rPr>
        <w:t xml:space="preserve"> made</w:t>
      </w:r>
      <w:r>
        <w:rPr>
          <w:rFonts w:cs="Arial"/>
          <w:szCs w:val="22"/>
          <w:lang w:val="en-US"/>
        </w:rPr>
        <w:t xml:space="preserve"> during the year:</w:t>
      </w:r>
    </w:p>
    <w:p w14:paraId="3E1C1F6B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57EE11EE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6332AAEE" w14:textId="77777777" w:rsidR="003C08BF" w:rsidRDefault="003C08BF" w:rsidP="003C08BF">
      <w:pPr>
        <w:spacing w:line="240" w:lineRule="atLeast"/>
        <w:rPr>
          <w:rFonts w:cs="Arial"/>
          <w:szCs w:val="22"/>
          <w:lang w:val="en-US"/>
        </w:rPr>
      </w:pPr>
    </w:p>
    <w:p w14:paraId="29D453A4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519972A0" w14:textId="77777777" w:rsidR="003C08BF" w:rsidRDefault="003C08BF" w:rsidP="003C08BF">
      <w:pPr>
        <w:spacing w:line="240" w:lineRule="atLeast"/>
        <w:rPr>
          <w:rFonts w:cs="Arial"/>
          <w:szCs w:val="22"/>
          <w:lang w:val="en-US"/>
        </w:rPr>
      </w:pPr>
    </w:p>
    <w:p w14:paraId="06CF38DF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56C58732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0DDDFA63" w14:textId="77777777" w:rsidR="0067735D" w:rsidRPr="00055609" w:rsidRDefault="0067735D" w:rsidP="003C08BF">
      <w:pPr>
        <w:spacing w:line="240" w:lineRule="atLeast"/>
        <w:rPr>
          <w:rFonts w:cs="Arial"/>
          <w:sz w:val="6"/>
          <w:szCs w:val="6"/>
          <w:lang w:val="en-US"/>
        </w:rPr>
      </w:pPr>
    </w:p>
    <w:p w14:paraId="17DB57D9" w14:textId="1B179DBC" w:rsidR="0067735D" w:rsidRDefault="002A5643" w:rsidP="00055609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6</w:t>
      </w:r>
      <w:r w:rsidR="0022491F" w:rsidRPr="001C29E2">
        <w:rPr>
          <w:rFonts w:cs="Arial"/>
          <w:szCs w:val="22"/>
          <w:lang w:val="en-US"/>
        </w:rPr>
        <w:t xml:space="preserve"> – Declaration: All the requirements of ISO/IEC 17025 and ISO 17034 if applicable have been fulfilled in the reported period and all CMCs published by this NMI/DI in the KCDB of the BIPM are valid.</w:t>
      </w:r>
    </w:p>
    <w:p w14:paraId="54C5D5EE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44ACEAD8" w14:textId="77777777" w:rsidR="00A76C44" w:rsidRDefault="00A76C44" w:rsidP="003C08BF">
      <w:pPr>
        <w:spacing w:line="240" w:lineRule="atLeast"/>
        <w:rPr>
          <w:rFonts w:cs="Arial"/>
          <w:szCs w:val="22"/>
          <w:lang w:val="en-US"/>
        </w:rPr>
      </w:pPr>
    </w:p>
    <w:p w14:paraId="38BA4313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</w:p>
    <w:p w14:paraId="5CAC0B3D" w14:textId="77777777" w:rsidR="0067735D" w:rsidRDefault="0067735D" w:rsidP="003C08BF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Issued by (person in charge): ……………….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Date: …………….</w:t>
      </w:r>
    </w:p>
    <w:p w14:paraId="4F380D1C" w14:textId="77777777" w:rsidR="0067735D" w:rsidRDefault="0067735D" w:rsidP="003C08BF">
      <w:pPr>
        <w:spacing w:line="240" w:lineRule="atLeast"/>
        <w:rPr>
          <w:rFonts w:cs="Arial"/>
          <w:szCs w:val="22"/>
          <w:lang w:val="en-GB"/>
        </w:rPr>
      </w:pPr>
    </w:p>
    <w:p w14:paraId="04E9BC09" w14:textId="77777777" w:rsidR="0067735D" w:rsidRPr="006C5691" w:rsidRDefault="0067735D" w:rsidP="006C5691">
      <w:pPr>
        <w:pStyle w:val="Heading1"/>
        <w:spacing w:after="120"/>
        <w:jc w:val="both"/>
        <w:rPr>
          <w:lang w:val="en-US"/>
        </w:rPr>
      </w:pPr>
      <w:r w:rsidRPr="006C5691">
        <w:rPr>
          <w:lang w:val="en-US"/>
        </w:rPr>
        <w:t>Related documents</w:t>
      </w:r>
    </w:p>
    <w:p w14:paraId="354DDE32" w14:textId="4DB7E3ED" w:rsidR="00EB5983" w:rsidRPr="00162F6D" w:rsidRDefault="0067735D" w:rsidP="00162F6D">
      <w:pPr>
        <w:tabs>
          <w:tab w:val="left" w:pos="1985"/>
        </w:tabs>
        <w:spacing w:before="240" w:after="120" w:line="240" w:lineRule="atLeast"/>
        <w:ind w:left="1985" w:hanging="1985"/>
        <w:jc w:val="both"/>
        <w:rPr>
          <w:rFonts w:cs="Arial"/>
          <w:szCs w:val="22"/>
          <w:lang w:val="en-GB"/>
        </w:rPr>
      </w:pPr>
      <w:r w:rsidRPr="00162F6D">
        <w:rPr>
          <w:rFonts w:cs="Arial"/>
          <w:szCs w:val="22"/>
          <w:lang w:val="en-GB"/>
        </w:rPr>
        <w:t>G-TCQ-PRC-002</w:t>
      </w:r>
      <w:r w:rsidR="003C08BF" w:rsidRPr="00162F6D">
        <w:rPr>
          <w:rFonts w:cs="Arial"/>
          <w:szCs w:val="22"/>
          <w:lang w:val="en-GB"/>
        </w:rPr>
        <w:tab/>
        <w:t>Guidelines for QMS annual report</w:t>
      </w:r>
    </w:p>
    <w:sectPr w:rsidR="00EB5983" w:rsidRPr="00162F6D" w:rsidSect="0067735D">
      <w:headerReference w:type="first" r:id="rId17"/>
      <w:footerReference w:type="first" r:id="rId18"/>
      <w:pgSz w:w="11906" w:h="16838" w:code="9"/>
      <w:pgMar w:top="1287" w:right="1134" w:bottom="851" w:left="113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A2AD" w14:textId="77777777" w:rsidR="00867102" w:rsidRDefault="00867102" w:rsidP="00922B12">
      <w:r>
        <w:separator/>
      </w:r>
    </w:p>
  </w:endnote>
  <w:endnote w:type="continuationSeparator" w:id="0">
    <w:p w14:paraId="10D5D53C" w14:textId="77777777" w:rsidR="00867102" w:rsidRDefault="00867102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E6E" w14:textId="77777777"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5"/>
      <w:gridCol w:w="1132"/>
      <w:gridCol w:w="3678"/>
    </w:tblGrid>
    <w:tr w:rsidR="009106D4" w:rsidRPr="00D818D8" w14:paraId="6217E287" w14:textId="77777777" w:rsidTr="008F3320">
      <w:trPr>
        <w:trHeight w:val="571"/>
      </w:trPr>
      <w:tc>
        <w:tcPr>
          <w:tcW w:w="4896" w:type="dxa"/>
        </w:tcPr>
        <w:p w14:paraId="602F7D7D" w14:textId="77777777" w:rsidR="00EF24CD" w:rsidRPr="00EF24CD" w:rsidRDefault="00EF24CD" w:rsidP="00EF24CD">
          <w:pPr>
            <w:pStyle w:val="Header"/>
            <w:rPr>
              <w:rFonts w:cs="Arial"/>
              <w:sz w:val="18"/>
              <w:szCs w:val="18"/>
              <w:lang w:val="en-GB"/>
            </w:rPr>
          </w:pPr>
          <w:r w:rsidRPr="00EF24CD">
            <w:rPr>
              <w:rFonts w:cs="Arial"/>
              <w:sz w:val="18"/>
              <w:szCs w:val="18"/>
              <w:lang w:val="en-GB"/>
            </w:rPr>
            <w:t xml:space="preserve">QMS Annual Report </w:t>
          </w:r>
        </w:p>
        <w:p w14:paraId="18EE01D9" w14:textId="77777777" w:rsidR="009106D4" w:rsidRPr="00902AA2" w:rsidRDefault="00EF24CD" w:rsidP="00EF24CD">
          <w:pPr>
            <w:pStyle w:val="Header"/>
            <w:rPr>
              <w:rFonts w:cs="Arial"/>
              <w:sz w:val="18"/>
              <w:szCs w:val="18"/>
              <w:lang w:val="en-US"/>
            </w:rPr>
          </w:pPr>
          <w:r w:rsidRPr="00EF24CD">
            <w:rPr>
              <w:rFonts w:cs="Arial"/>
              <w:sz w:val="18"/>
              <w:szCs w:val="18"/>
              <w:lang w:val="en-GB"/>
            </w:rPr>
            <w:t>for the year YYYY…. by ..........</w:t>
          </w:r>
        </w:p>
      </w:tc>
      <w:tc>
        <w:tcPr>
          <w:tcW w:w="1134" w:type="dxa"/>
          <w:shd w:val="clear" w:color="auto" w:fill="auto"/>
        </w:tcPr>
        <w:p w14:paraId="7DC9A8B6" w14:textId="77777777" w:rsidR="009106D4" w:rsidRPr="00C15584" w:rsidRDefault="0022491F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6C6F52">
            <w:rPr>
              <w:rFonts w:cs="Arial"/>
              <w:noProof/>
              <w:snapToGrid w:val="0"/>
              <w:sz w:val="18"/>
              <w:szCs w:val="18"/>
            </w:rPr>
            <w:t>3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C6F52">
            <w:rPr>
              <w:rStyle w:val="PageNumber"/>
              <w:rFonts w:cs="Arial"/>
              <w:noProof/>
              <w:sz w:val="18"/>
              <w:szCs w:val="18"/>
            </w:rPr>
            <w:t>5</w: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14:paraId="3C5A47E0" w14:textId="132ABBCB" w:rsidR="009106D4" w:rsidRPr="00494F7F" w:rsidRDefault="009106D4" w:rsidP="00136662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494F7F">
            <w:rPr>
              <w:rFonts w:cs="Arial"/>
              <w:sz w:val="16"/>
              <w:szCs w:val="16"/>
              <w:lang w:val="en-GB"/>
            </w:rPr>
            <w:t>Document:</w:t>
          </w:r>
          <w:r w:rsidR="000D74C1" w:rsidRPr="00494F7F">
            <w:rPr>
              <w:rFonts w:cs="Arial"/>
              <w:sz w:val="16"/>
              <w:szCs w:val="16"/>
              <w:lang w:val="en-GB"/>
            </w:rPr>
            <w:t xml:space="preserve">  </w:t>
          </w:r>
          <w:r w:rsidR="00EF24CD" w:rsidRPr="00494F7F">
            <w:rPr>
              <w:rFonts w:cs="Arial"/>
              <w:sz w:val="16"/>
              <w:szCs w:val="16"/>
              <w:lang w:val="en-GB"/>
            </w:rPr>
            <w:t>G-TCQ-TMP-003</w:t>
          </w:r>
          <w:r w:rsidR="003C2354" w:rsidRPr="00494F7F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494F7F">
            <w:rPr>
              <w:rFonts w:cs="Arial"/>
              <w:sz w:val="16"/>
              <w:szCs w:val="16"/>
              <w:lang w:val="en-GB"/>
            </w:rPr>
            <w:t xml:space="preserve">Version: </w:t>
          </w:r>
          <w:r w:rsidR="00055609" w:rsidRPr="00494F7F">
            <w:rPr>
              <w:rFonts w:cs="Arial"/>
              <w:sz w:val="16"/>
              <w:szCs w:val="16"/>
              <w:lang w:val="en-GB"/>
            </w:rPr>
            <w:t>5</w:t>
          </w:r>
          <w:r w:rsidR="00322C66" w:rsidRPr="00494F7F">
            <w:rPr>
              <w:rFonts w:cs="Arial"/>
              <w:sz w:val="16"/>
              <w:szCs w:val="16"/>
              <w:lang w:val="en-GB"/>
            </w:rPr>
            <w:t>.0</w:t>
          </w:r>
        </w:p>
        <w:p w14:paraId="6E843CA8" w14:textId="2CB83EA7" w:rsidR="009106D4" w:rsidRPr="00494F7F" w:rsidRDefault="00494F7F" w:rsidP="00C1117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494F7F">
            <w:rPr>
              <w:rFonts w:cs="Arial"/>
              <w:sz w:val="16"/>
              <w:szCs w:val="16"/>
              <w:lang w:val="en-GB"/>
            </w:rPr>
            <w:t>Approved by</w:t>
          </w:r>
          <w:r w:rsidR="00CD5337" w:rsidRPr="00494F7F">
            <w:rPr>
              <w:rFonts w:cs="Arial"/>
              <w:sz w:val="16"/>
              <w:szCs w:val="16"/>
              <w:lang w:val="en-GB"/>
            </w:rPr>
            <w:t>:</w:t>
          </w:r>
          <w:r w:rsidR="003C2354" w:rsidRPr="00494F7F">
            <w:rPr>
              <w:rFonts w:cs="Arial"/>
              <w:sz w:val="16"/>
              <w:szCs w:val="16"/>
              <w:lang w:val="en-GB"/>
            </w:rPr>
            <w:t xml:space="preserve"> </w:t>
          </w:r>
          <w:r w:rsidR="00055609" w:rsidRPr="00494F7F">
            <w:rPr>
              <w:rFonts w:cs="Arial"/>
              <w:sz w:val="16"/>
              <w:szCs w:val="16"/>
              <w:lang w:val="en-GB"/>
            </w:rPr>
            <w:t>BoD</w:t>
          </w:r>
          <w:r w:rsidR="003C2354" w:rsidRPr="00494F7F">
            <w:rPr>
              <w:rFonts w:cs="Arial"/>
              <w:sz w:val="16"/>
              <w:szCs w:val="16"/>
              <w:lang w:val="en-GB"/>
            </w:rPr>
            <w:t xml:space="preserve"> </w:t>
          </w:r>
          <w:r w:rsidR="003C2354" w:rsidRPr="00494F7F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EF24CD" w:rsidRPr="00494F7F">
            <w:rPr>
              <w:rFonts w:cs="Arial"/>
              <w:sz w:val="16"/>
              <w:szCs w:val="16"/>
              <w:lang w:val="en-GB"/>
            </w:rPr>
            <w:t>20</w:t>
          </w:r>
          <w:r w:rsidR="00055609" w:rsidRPr="00494F7F">
            <w:rPr>
              <w:rFonts w:cs="Arial"/>
              <w:sz w:val="16"/>
              <w:szCs w:val="16"/>
              <w:lang w:val="en-GB"/>
            </w:rPr>
            <w:t>21</w:t>
          </w:r>
          <w:r w:rsidR="00EF24CD" w:rsidRPr="00494F7F">
            <w:rPr>
              <w:rFonts w:cs="Arial"/>
              <w:sz w:val="16"/>
              <w:szCs w:val="16"/>
              <w:lang w:val="en-GB"/>
            </w:rPr>
            <w:t>-</w:t>
          </w:r>
          <w:r w:rsidR="00B0478D" w:rsidRPr="00494F7F">
            <w:rPr>
              <w:rFonts w:cs="Arial"/>
              <w:sz w:val="16"/>
              <w:szCs w:val="16"/>
              <w:lang w:val="en-GB"/>
            </w:rPr>
            <w:t>0</w:t>
          </w:r>
          <w:r w:rsidR="00055609" w:rsidRPr="00494F7F">
            <w:rPr>
              <w:rFonts w:cs="Arial"/>
              <w:sz w:val="16"/>
              <w:szCs w:val="16"/>
              <w:lang w:val="en-GB"/>
            </w:rPr>
            <w:t>9</w:t>
          </w:r>
          <w:r w:rsidR="00EF24CD" w:rsidRPr="00494F7F">
            <w:rPr>
              <w:rFonts w:cs="Arial"/>
              <w:sz w:val="16"/>
              <w:szCs w:val="16"/>
              <w:lang w:val="en-GB"/>
            </w:rPr>
            <w:t>-</w:t>
          </w:r>
          <w:r w:rsidRPr="00494F7F">
            <w:rPr>
              <w:rFonts w:cs="Arial"/>
              <w:sz w:val="16"/>
              <w:szCs w:val="16"/>
              <w:lang w:val="en-GB"/>
            </w:rPr>
            <w:t>22</w:t>
          </w:r>
          <w:r w:rsidR="00EF24CD" w:rsidRPr="00494F7F">
            <w:rPr>
              <w:lang w:val="en-US"/>
            </w:rPr>
            <w:t xml:space="preserve"> </w:t>
          </w:r>
        </w:p>
      </w:tc>
    </w:tr>
  </w:tbl>
  <w:p w14:paraId="495A4BA7" w14:textId="77777777" w:rsidR="00ED4422" w:rsidRDefault="00ED4422" w:rsidP="00FE0832">
    <w:pPr>
      <w:pStyle w:val="Footer"/>
      <w:rPr>
        <w:lang w:val="en-GB"/>
      </w:rPr>
    </w:pPr>
  </w:p>
  <w:p w14:paraId="2815341D" w14:textId="77777777" w:rsidR="00427F0A" w:rsidRPr="003647FA" w:rsidRDefault="00427F0A" w:rsidP="00FE0832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14:paraId="683F2060" w14:textId="77777777" w:rsidTr="006C77AE">
      <w:trPr>
        <w:trHeight w:val="284"/>
      </w:trPr>
      <w:tc>
        <w:tcPr>
          <w:tcW w:w="2410" w:type="dxa"/>
        </w:tcPr>
        <w:p w14:paraId="2F3EF916" w14:textId="77777777" w:rsidR="006C77AE" w:rsidRPr="001F1599" w:rsidRDefault="006C77AE" w:rsidP="00930B3E">
          <w:pPr>
            <w:pStyle w:val="Footer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14:paraId="1DE67BD0" w14:textId="77777777" w:rsidR="006C77AE" w:rsidRPr="001F1599" w:rsidRDefault="006C77AE" w:rsidP="00930B3E">
          <w:pPr>
            <w:pStyle w:val="Footer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2E28A498" w14:textId="77777777" w:rsidR="006C77AE" w:rsidRPr="001F1599" w:rsidRDefault="006C77AE" w:rsidP="00453AC0">
          <w:pPr>
            <w:pStyle w:val="Footer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14:paraId="1BC8F5B7" w14:textId="77777777" w:rsidTr="006C77AE">
      <w:trPr>
        <w:trHeight w:val="571"/>
      </w:trPr>
      <w:tc>
        <w:tcPr>
          <w:tcW w:w="9639" w:type="dxa"/>
          <w:gridSpan w:val="3"/>
        </w:tcPr>
        <w:p w14:paraId="58C9F5D0" w14:textId="77777777" w:rsidR="006C77AE" w:rsidRPr="00345CD5" w:rsidRDefault="006C77AE" w:rsidP="00FE0832">
          <w:pPr>
            <w:pStyle w:val="Footer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cs="Arial"/>
              <w:sz w:val="16"/>
              <w:szCs w:val="16"/>
              <w:lang w:val="es-ES_tradnl"/>
            </w:rPr>
            <w:t xml:space="preserve"> e.V., Bundesallee 100, 38116 Braunschweig, Germany</w:t>
          </w:r>
        </w:p>
        <w:p w14:paraId="56E81ED4" w14:textId="77777777" w:rsidR="006C77AE" w:rsidRPr="00345CD5" w:rsidRDefault="006C77AE" w:rsidP="00FE0832">
          <w:pPr>
            <w:pStyle w:val="Footer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sz w:val="16"/>
              <w:szCs w:val="16"/>
              <w:lang w:val="es-ES_tradnl"/>
            </w:rPr>
            <w:t xml:space="preserve">Phone: +49 531 592 1960    Fax: +49 531 592 1969    E-mail: secretariat@euramet.org </w:t>
          </w:r>
        </w:p>
        <w:p w14:paraId="21F384EF" w14:textId="77777777" w:rsidR="006C77AE" w:rsidRPr="00345CD5" w:rsidRDefault="00D818D8" w:rsidP="00FE0832">
          <w:pPr>
            <w:pStyle w:val="Footer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w:history="1">
            <w:r w:rsidR="006C77AE" w:rsidRPr="00345CD5">
              <w:rPr>
                <w:rStyle w:val="Hyperlink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14:paraId="163F771B" w14:textId="77777777" w:rsidR="006C77AE" w:rsidRPr="00FC35C6" w:rsidRDefault="006C77AE" w:rsidP="00FE0832">
          <w:pPr>
            <w:pStyle w:val="Footer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07873C16" w14:textId="77777777" w:rsidR="00ED4422" w:rsidRPr="006028BE" w:rsidRDefault="00ED4422" w:rsidP="00EA1674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3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51"/>
    </w:tblGrid>
    <w:tr w:rsidR="006C4316" w:rsidRPr="00D818D8" w14:paraId="4BA66ADC" w14:textId="77777777" w:rsidTr="009901DD">
      <w:trPr>
        <w:trHeight w:val="571"/>
      </w:trPr>
      <w:tc>
        <w:tcPr>
          <w:tcW w:w="15083" w:type="dxa"/>
        </w:tcPr>
        <w:p w14:paraId="7AC10866" w14:textId="77777777" w:rsidR="006C4316" w:rsidRDefault="006C4316" w:rsidP="006C4316">
          <w:pPr>
            <w:tabs>
              <w:tab w:val="left" w:pos="5280"/>
            </w:tabs>
          </w:pPr>
        </w:p>
        <w:tbl>
          <w:tblPr>
            <w:tblW w:w="150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79"/>
            <w:gridCol w:w="8335"/>
            <w:gridCol w:w="3397"/>
          </w:tblGrid>
          <w:tr w:rsidR="009901DD" w:rsidRPr="00D818D8" w14:paraId="5CB746DF" w14:textId="77777777" w:rsidTr="00AC5A9D">
            <w:trPr>
              <w:trHeight w:val="571"/>
            </w:trPr>
            <w:tc>
              <w:tcPr>
                <w:tcW w:w="3279" w:type="dxa"/>
              </w:tcPr>
              <w:p w14:paraId="5A6C3A8C" w14:textId="77777777" w:rsidR="009901DD" w:rsidRPr="00EF24CD" w:rsidRDefault="009901DD" w:rsidP="006C4316">
                <w:pPr>
                  <w:pStyle w:val="Header"/>
                  <w:rPr>
                    <w:rFonts w:cs="Arial"/>
                    <w:sz w:val="18"/>
                    <w:szCs w:val="18"/>
                    <w:lang w:val="en-GB"/>
                  </w:rPr>
                </w:pPr>
                <w:r w:rsidRPr="00EF24CD">
                  <w:rPr>
                    <w:rFonts w:cs="Arial"/>
                    <w:sz w:val="18"/>
                    <w:szCs w:val="18"/>
                    <w:lang w:val="en-GB"/>
                  </w:rPr>
                  <w:t xml:space="preserve">QMS Annual Report </w:t>
                </w:r>
              </w:p>
              <w:p w14:paraId="050EF2B1" w14:textId="77777777" w:rsidR="009901DD" w:rsidRPr="00902AA2" w:rsidRDefault="009901DD" w:rsidP="006C4316">
                <w:pPr>
                  <w:pStyle w:val="Head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EF24CD">
                  <w:rPr>
                    <w:rFonts w:cs="Arial"/>
                    <w:sz w:val="18"/>
                    <w:szCs w:val="18"/>
                    <w:lang w:val="en-GB"/>
                  </w:rPr>
                  <w:t>for the year YYYY…. by ..........</w:t>
                </w:r>
              </w:p>
            </w:tc>
            <w:tc>
              <w:tcPr>
                <w:tcW w:w="8335" w:type="dxa"/>
                <w:shd w:val="clear" w:color="auto" w:fill="auto"/>
              </w:tcPr>
              <w:p w14:paraId="29811E02" w14:textId="77777777" w:rsidR="009901DD" w:rsidRPr="00C15584" w:rsidRDefault="0022491F" w:rsidP="009901D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15584">
                  <w:rPr>
                    <w:rFonts w:cs="Arial"/>
                    <w:snapToGrid w:val="0"/>
                    <w:sz w:val="18"/>
                    <w:szCs w:val="18"/>
                  </w:rPr>
                  <w:fldChar w:fldCharType="begin"/>
                </w:r>
                <w:r w:rsidR="009901DD" w:rsidRPr="00C15584">
                  <w:rPr>
                    <w:rFonts w:cs="Arial"/>
                    <w:snapToGrid w:val="0"/>
                    <w:sz w:val="18"/>
                    <w:szCs w:val="18"/>
                  </w:rPr>
                  <w:instrText xml:space="preserve"> PAGE </w:instrText>
                </w:r>
                <w:r w:rsidRPr="00C15584">
                  <w:rPr>
                    <w:rFonts w:cs="Arial"/>
                    <w:snapToGrid w:val="0"/>
                    <w:sz w:val="18"/>
                    <w:szCs w:val="18"/>
                  </w:rPr>
                  <w:fldChar w:fldCharType="separate"/>
                </w:r>
                <w:r w:rsidR="006C6F52">
                  <w:rPr>
                    <w:rFonts w:cs="Arial"/>
                    <w:noProof/>
                    <w:snapToGrid w:val="0"/>
                    <w:sz w:val="18"/>
                    <w:szCs w:val="18"/>
                  </w:rPr>
                  <w:t>4</w:t>
                </w:r>
                <w:r w:rsidRPr="00C15584">
                  <w:rPr>
                    <w:rFonts w:cs="Arial"/>
                    <w:snapToGrid w:val="0"/>
                    <w:sz w:val="18"/>
                    <w:szCs w:val="18"/>
                  </w:rPr>
                  <w:fldChar w:fldCharType="end"/>
                </w:r>
                <w:r w:rsidR="009901DD" w:rsidRPr="00C15584">
                  <w:rPr>
                    <w:rFonts w:cs="Arial"/>
                    <w:snapToGrid w:val="0"/>
                    <w:sz w:val="18"/>
                    <w:szCs w:val="18"/>
                  </w:rPr>
                  <w:t xml:space="preserve"> / </w:t>
                </w:r>
                <w:r w:rsidRPr="00C15584">
                  <w:rPr>
                    <w:rStyle w:val="PageNumber"/>
                    <w:rFonts w:cs="Arial"/>
                    <w:sz w:val="18"/>
                    <w:szCs w:val="18"/>
                  </w:rPr>
                  <w:fldChar w:fldCharType="begin"/>
                </w:r>
                <w:r w:rsidR="009901DD" w:rsidRPr="00C15584">
                  <w:rPr>
                    <w:rStyle w:val="PageNumber"/>
                    <w:rFonts w:cs="Arial"/>
                    <w:sz w:val="18"/>
                    <w:szCs w:val="18"/>
                  </w:rPr>
                  <w:instrText xml:space="preserve"> NUMPAGES </w:instrText>
                </w:r>
                <w:r w:rsidRPr="00C15584">
                  <w:rPr>
                    <w:rStyle w:val="PageNumber"/>
                    <w:rFonts w:cs="Arial"/>
                    <w:sz w:val="18"/>
                    <w:szCs w:val="18"/>
                  </w:rPr>
                  <w:fldChar w:fldCharType="separate"/>
                </w:r>
                <w:r w:rsidR="006C6F52">
                  <w:rPr>
                    <w:rStyle w:val="PageNumber"/>
                    <w:rFonts w:cs="Arial"/>
                    <w:noProof/>
                    <w:sz w:val="18"/>
                    <w:szCs w:val="18"/>
                  </w:rPr>
                  <w:t>5</w:t>
                </w:r>
                <w:r w:rsidRPr="00C15584">
                  <w:rPr>
                    <w:rStyle w:val="PageNumber"/>
                    <w:rFonts w:cs="Arial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397" w:type="dxa"/>
              </w:tcPr>
              <w:p w14:paraId="596904EC" w14:textId="54B5E280" w:rsidR="009901DD" w:rsidRPr="0073008B" w:rsidRDefault="009901DD" w:rsidP="009901DD">
                <w:pPr>
                  <w:pStyle w:val="Footer"/>
                  <w:tabs>
                    <w:tab w:val="clear" w:pos="4536"/>
                    <w:tab w:val="left" w:pos="993"/>
                    <w:tab w:val="left" w:pos="2552"/>
                    <w:tab w:val="left" w:pos="3828"/>
                  </w:tabs>
                  <w:jc w:val="both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t>Document:  G-TCQ-TMP-003</w:t>
                </w: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ptab w:relativeTo="margin" w:alignment="right" w:leader="none"/>
                </w: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t xml:space="preserve">Version: </w:t>
                </w:r>
                <w:r w:rsidR="00AC5A9D" w:rsidRPr="0073008B">
                  <w:rPr>
                    <w:rFonts w:cs="Arial"/>
                    <w:sz w:val="16"/>
                    <w:szCs w:val="16"/>
                    <w:lang w:val="en-GB"/>
                  </w:rPr>
                  <w:t>5</w:t>
                </w: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t>.0</w:t>
                </w:r>
              </w:p>
              <w:p w14:paraId="2CEEB58A" w14:textId="32456D72" w:rsidR="009901DD" w:rsidRPr="0073008B" w:rsidRDefault="0073008B" w:rsidP="00C1117A">
                <w:pPr>
                  <w:pStyle w:val="Footer"/>
                  <w:tabs>
                    <w:tab w:val="clear" w:pos="4536"/>
                    <w:tab w:val="left" w:pos="993"/>
                    <w:tab w:val="left" w:pos="2552"/>
                    <w:tab w:val="left" w:pos="3828"/>
                  </w:tabs>
                  <w:jc w:val="both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t>Approved by</w:t>
                </w:r>
                <w:r w:rsidR="00B40667" w:rsidRPr="0073008B">
                  <w:rPr>
                    <w:rFonts w:cs="Arial"/>
                    <w:sz w:val="16"/>
                    <w:szCs w:val="16"/>
                    <w:lang w:val="en-GB"/>
                  </w:rPr>
                  <w:t>:</w:t>
                </w:r>
                <w:r w:rsidR="009901DD" w:rsidRPr="0073008B">
                  <w:rPr>
                    <w:rFonts w:cs="Arial"/>
                    <w:sz w:val="16"/>
                    <w:szCs w:val="16"/>
                    <w:lang w:val="en-GB"/>
                  </w:rPr>
                  <w:t xml:space="preserve"> </w:t>
                </w:r>
                <w:r w:rsidR="00B40667" w:rsidRPr="0073008B">
                  <w:rPr>
                    <w:rFonts w:cs="Arial"/>
                    <w:sz w:val="16"/>
                    <w:szCs w:val="16"/>
                    <w:lang w:val="en-GB"/>
                  </w:rPr>
                  <w:t>BoD</w:t>
                </w:r>
                <w:r w:rsidR="009901DD" w:rsidRPr="0073008B">
                  <w:rPr>
                    <w:rFonts w:cs="Arial"/>
                    <w:sz w:val="16"/>
                    <w:szCs w:val="16"/>
                    <w:lang w:val="en-GB"/>
                  </w:rPr>
                  <w:ptab w:relativeTo="margin" w:alignment="right" w:leader="none"/>
                </w:r>
                <w:r w:rsidR="009901DD" w:rsidRPr="0073008B">
                  <w:rPr>
                    <w:rFonts w:cs="Arial"/>
                    <w:sz w:val="16"/>
                    <w:szCs w:val="16"/>
                    <w:lang w:val="en-GB"/>
                  </w:rPr>
                  <w:t>20</w:t>
                </w:r>
                <w:r w:rsidR="00AC5A9D" w:rsidRPr="0073008B">
                  <w:rPr>
                    <w:rFonts w:cs="Arial"/>
                    <w:sz w:val="16"/>
                    <w:szCs w:val="16"/>
                    <w:lang w:val="en-GB"/>
                  </w:rPr>
                  <w:t>21</w:t>
                </w:r>
                <w:r w:rsidR="009901DD" w:rsidRPr="0073008B">
                  <w:rPr>
                    <w:rFonts w:cs="Arial"/>
                    <w:sz w:val="16"/>
                    <w:szCs w:val="16"/>
                    <w:lang w:val="en-GB"/>
                  </w:rPr>
                  <w:t>-</w:t>
                </w:r>
                <w:r w:rsidR="001C29E2" w:rsidRPr="0073008B">
                  <w:rPr>
                    <w:rFonts w:cs="Arial"/>
                    <w:sz w:val="16"/>
                    <w:szCs w:val="16"/>
                    <w:lang w:val="en-GB"/>
                  </w:rPr>
                  <w:t>0</w:t>
                </w:r>
                <w:r w:rsidR="00AC5A9D" w:rsidRPr="0073008B">
                  <w:rPr>
                    <w:rFonts w:cs="Arial"/>
                    <w:sz w:val="16"/>
                    <w:szCs w:val="16"/>
                    <w:lang w:val="en-GB"/>
                  </w:rPr>
                  <w:t>9</w:t>
                </w:r>
                <w:r w:rsidR="009901DD" w:rsidRPr="0073008B">
                  <w:rPr>
                    <w:rFonts w:cs="Arial"/>
                    <w:sz w:val="16"/>
                    <w:szCs w:val="16"/>
                    <w:lang w:val="en-GB"/>
                  </w:rPr>
                  <w:t>-</w:t>
                </w:r>
                <w:r w:rsidRPr="0073008B">
                  <w:rPr>
                    <w:rFonts w:cs="Arial"/>
                    <w:sz w:val="16"/>
                    <w:szCs w:val="16"/>
                    <w:lang w:val="en-GB"/>
                  </w:rPr>
                  <w:t>22</w:t>
                </w:r>
                <w:r w:rsidR="009901DD" w:rsidRPr="0073008B">
                  <w:rPr>
                    <w:lang w:val="en-US"/>
                  </w:rPr>
                  <w:t xml:space="preserve"> </w:t>
                </w:r>
              </w:p>
            </w:tc>
          </w:tr>
        </w:tbl>
        <w:p w14:paraId="7E26CDBF" w14:textId="77777777" w:rsidR="006C4316" w:rsidRDefault="006C4316" w:rsidP="006C4316">
          <w:pPr>
            <w:pStyle w:val="Footer"/>
            <w:rPr>
              <w:lang w:val="en-GB"/>
            </w:rPr>
          </w:pPr>
        </w:p>
        <w:p w14:paraId="31B01871" w14:textId="77777777" w:rsidR="006C4316" w:rsidRPr="006C4316" w:rsidRDefault="006C4316" w:rsidP="00FE0832">
          <w:pPr>
            <w:pStyle w:val="Footer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n-GB"/>
            </w:rPr>
          </w:pPr>
        </w:p>
      </w:tc>
    </w:tr>
  </w:tbl>
  <w:p w14:paraId="4A5E6285" w14:textId="77777777" w:rsidR="006C4316" w:rsidRPr="006028BE" w:rsidRDefault="006C4316" w:rsidP="00EA1674">
    <w:pPr>
      <w:pStyle w:val="Footer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75"/>
      <w:gridCol w:w="1132"/>
      <w:gridCol w:w="929"/>
      <w:gridCol w:w="2693"/>
      <w:gridCol w:w="56"/>
    </w:tblGrid>
    <w:tr w:rsidR="006C4316" w:rsidRPr="006A1F3C" w14:paraId="32213D07" w14:textId="77777777" w:rsidTr="006C4316">
      <w:trPr>
        <w:gridAfter w:val="1"/>
        <w:wAfter w:w="56" w:type="dxa"/>
        <w:trHeight w:val="284"/>
      </w:trPr>
      <w:tc>
        <w:tcPr>
          <w:tcW w:w="2410" w:type="dxa"/>
        </w:tcPr>
        <w:p w14:paraId="6F164B40" w14:textId="77777777" w:rsidR="006C4316" w:rsidRPr="001F1599" w:rsidRDefault="006C4316" w:rsidP="00930B3E">
          <w:pPr>
            <w:pStyle w:val="Footer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  <w:gridSpan w:val="3"/>
        </w:tcPr>
        <w:p w14:paraId="4551D03C" w14:textId="77777777" w:rsidR="006C4316" w:rsidRPr="001F1599" w:rsidRDefault="006C4316" w:rsidP="00930B3E">
          <w:pPr>
            <w:pStyle w:val="Footer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6EAE5C8B" w14:textId="77777777" w:rsidR="006C4316" w:rsidRPr="001F1599" w:rsidRDefault="006C4316" w:rsidP="00453AC0">
          <w:pPr>
            <w:pStyle w:val="Footer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4316" w:rsidRPr="00D818D8" w14:paraId="587687F8" w14:textId="77777777" w:rsidTr="006C4316">
      <w:trPr>
        <w:trHeight w:val="571"/>
      </w:trPr>
      <w:tc>
        <w:tcPr>
          <w:tcW w:w="4885" w:type="dxa"/>
          <w:gridSpan w:val="2"/>
        </w:tcPr>
        <w:p w14:paraId="402F0B30" w14:textId="77777777" w:rsidR="006C4316" w:rsidRPr="00EF24CD" w:rsidRDefault="006C4316" w:rsidP="006C4316">
          <w:pPr>
            <w:pStyle w:val="Header"/>
            <w:rPr>
              <w:rFonts w:cs="Arial"/>
              <w:sz w:val="18"/>
              <w:szCs w:val="18"/>
              <w:lang w:val="en-GB"/>
            </w:rPr>
          </w:pPr>
          <w:r w:rsidRPr="00EF24CD">
            <w:rPr>
              <w:rFonts w:cs="Arial"/>
              <w:sz w:val="18"/>
              <w:szCs w:val="18"/>
              <w:lang w:val="en-GB"/>
            </w:rPr>
            <w:t xml:space="preserve">QMS Annual Report </w:t>
          </w:r>
        </w:p>
        <w:p w14:paraId="67CCFB83" w14:textId="77777777" w:rsidR="006C4316" w:rsidRPr="00902AA2" w:rsidRDefault="006C4316" w:rsidP="006C4316">
          <w:pPr>
            <w:pStyle w:val="Header"/>
            <w:rPr>
              <w:rFonts w:cs="Arial"/>
              <w:sz w:val="18"/>
              <w:szCs w:val="18"/>
              <w:lang w:val="en-US"/>
            </w:rPr>
          </w:pPr>
          <w:r w:rsidRPr="00EF24CD">
            <w:rPr>
              <w:rFonts w:cs="Arial"/>
              <w:sz w:val="18"/>
              <w:szCs w:val="18"/>
              <w:lang w:val="en-GB"/>
            </w:rPr>
            <w:t>for the year YYYY…. by ..........</w:t>
          </w:r>
        </w:p>
      </w:tc>
      <w:tc>
        <w:tcPr>
          <w:tcW w:w="1132" w:type="dxa"/>
          <w:shd w:val="clear" w:color="auto" w:fill="auto"/>
        </w:tcPr>
        <w:p w14:paraId="3DD9D0F1" w14:textId="77777777" w:rsidR="006C4316" w:rsidRPr="00C15584" w:rsidRDefault="0022491F" w:rsidP="006C4316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6C4316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6C6F52">
            <w:rPr>
              <w:rFonts w:cs="Arial"/>
              <w:noProof/>
              <w:snapToGrid w:val="0"/>
              <w:sz w:val="18"/>
              <w:szCs w:val="18"/>
            </w:rPr>
            <w:t>5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6C4316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6C4316" w:rsidRPr="00C15584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C6F52">
            <w:rPr>
              <w:rStyle w:val="PageNumber"/>
              <w:rFonts w:cs="Arial"/>
              <w:noProof/>
              <w:sz w:val="18"/>
              <w:szCs w:val="18"/>
            </w:rPr>
            <w:t>5</w:t>
          </w:r>
          <w:r w:rsidRPr="00C15584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678" w:type="dxa"/>
          <w:gridSpan w:val="3"/>
        </w:tcPr>
        <w:p w14:paraId="68318D28" w14:textId="0C4F0236" w:rsidR="00C1117A" w:rsidRPr="0073008B" w:rsidRDefault="00C1117A" w:rsidP="00C1117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jc w:val="both"/>
            <w:rPr>
              <w:rFonts w:cs="Arial"/>
              <w:sz w:val="16"/>
              <w:szCs w:val="16"/>
              <w:lang w:val="en-GB"/>
            </w:rPr>
          </w:pPr>
          <w:r w:rsidRPr="0073008B">
            <w:rPr>
              <w:rFonts w:cs="Arial"/>
              <w:sz w:val="16"/>
              <w:szCs w:val="16"/>
              <w:lang w:val="en-GB"/>
            </w:rPr>
            <w:t>Document:  G-TCQ-TMP-003</w:t>
          </w:r>
          <w:r w:rsidRPr="0073008B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73008B">
            <w:rPr>
              <w:rFonts w:cs="Arial"/>
              <w:sz w:val="16"/>
              <w:szCs w:val="16"/>
              <w:lang w:val="en-GB"/>
            </w:rPr>
            <w:t xml:space="preserve">Version: </w:t>
          </w:r>
          <w:r w:rsidR="00AC5A9D" w:rsidRPr="0073008B">
            <w:rPr>
              <w:rFonts w:cs="Arial"/>
              <w:sz w:val="16"/>
              <w:szCs w:val="16"/>
              <w:lang w:val="en-GB"/>
            </w:rPr>
            <w:t>5</w:t>
          </w:r>
          <w:r w:rsidRPr="0073008B">
            <w:rPr>
              <w:rFonts w:cs="Arial"/>
              <w:sz w:val="16"/>
              <w:szCs w:val="16"/>
              <w:lang w:val="en-GB"/>
            </w:rPr>
            <w:t>.0</w:t>
          </w:r>
        </w:p>
        <w:p w14:paraId="50012F0B" w14:textId="3D2A18DF" w:rsidR="006C4316" w:rsidRPr="0073008B" w:rsidRDefault="0073008B" w:rsidP="00C1117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73008B">
            <w:rPr>
              <w:rFonts w:cs="Arial"/>
              <w:sz w:val="16"/>
              <w:szCs w:val="16"/>
              <w:lang w:val="en-GB"/>
            </w:rPr>
            <w:t>Approved by</w:t>
          </w:r>
          <w:r w:rsidR="0022491F" w:rsidRPr="0073008B">
            <w:rPr>
              <w:rFonts w:cs="Arial"/>
              <w:sz w:val="16"/>
              <w:szCs w:val="16"/>
              <w:lang w:val="en-GB"/>
            </w:rPr>
            <w:t xml:space="preserve">: </w:t>
          </w:r>
          <w:r w:rsidR="00055609" w:rsidRPr="0073008B">
            <w:rPr>
              <w:rFonts w:cs="Arial"/>
              <w:sz w:val="16"/>
              <w:szCs w:val="16"/>
              <w:lang w:val="en-GB"/>
            </w:rPr>
            <w:t>BoD</w:t>
          </w:r>
          <w:r w:rsidR="0022491F" w:rsidRPr="0073008B">
            <w:rPr>
              <w:rFonts w:cs="Arial"/>
              <w:sz w:val="16"/>
              <w:szCs w:val="16"/>
              <w:lang w:val="en-GB"/>
            </w:rPr>
            <w:t xml:space="preserve"> </w:t>
          </w:r>
          <w:r w:rsidR="0022491F" w:rsidRPr="0073008B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22491F" w:rsidRPr="0073008B">
            <w:rPr>
              <w:rFonts w:cs="Arial"/>
              <w:sz w:val="16"/>
              <w:szCs w:val="16"/>
              <w:lang w:val="en-GB"/>
            </w:rPr>
            <w:t>20</w:t>
          </w:r>
          <w:r w:rsidR="00AC5A9D" w:rsidRPr="0073008B">
            <w:rPr>
              <w:rFonts w:cs="Arial"/>
              <w:sz w:val="16"/>
              <w:szCs w:val="16"/>
              <w:lang w:val="en-GB"/>
            </w:rPr>
            <w:t>21</w:t>
          </w:r>
          <w:r w:rsidR="0022491F" w:rsidRPr="0073008B">
            <w:rPr>
              <w:rFonts w:cs="Arial"/>
              <w:sz w:val="16"/>
              <w:szCs w:val="16"/>
              <w:lang w:val="en-GB"/>
            </w:rPr>
            <w:t>-0</w:t>
          </w:r>
          <w:r w:rsidR="00AC5A9D" w:rsidRPr="0073008B">
            <w:rPr>
              <w:rFonts w:cs="Arial"/>
              <w:sz w:val="16"/>
              <w:szCs w:val="16"/>
              <w:lang w:val="en-GB"/>
            </w:rPr>
            <w:t>9</w:t>
          </w:r>
          <w:r w:rsidR="0022491F" w:rsidRPr="0073008B">
            <w:rPr>
              <w:rFonts w:cs="Arial"/>
              <w:sz w:val="16"/>
              <w:szCs w:val="16"/>
              <w:lang w:val="en-GB"/>
            </w:rPr>
            <w:t>-</w:t>
          </w:r>
          <w:r w:rsidRPr="0073008B">
            <w:rPr>
              <w:rFonts w:cs="Arial"/>
              <w:sz w:val="16"/>
              <w:szCs w:val="16"/>
              <w:lang w:val="en-GB"/>
            </w:rPr>
            <w:t>22</w:t>
          </w:r>
        </w:p>
      </w:tc>
    </w:tr>
    <w:tr w:rsidR="006C4316" w:rsidRPr="00D818D8" w14:paraId="1B1DDAC1" w14:textId="77777777" w:rsidTr="006C4316">
      <w:trPr>
        <w:gridAfter w:val="1"/>
        <w:wAfter w:w="56" w:type="dxa"/>
        <w:trHeight w:val="571"/>
      </w:trPr>
      <w:tc>
        <w:tcPr>
          <w:tcW w:w="9639" w:type="dxa"/>
          <w:gridSpan w:val="5"/>
        </w:tcPr>
        <w:p w14:paraId="564B202A" w14:textId="77777777" w:rsidR="006C4316" w:rsidRPr="00FC35C6" w:rsidRDefault="006C4316" w:rsidP="00FE0832">
          <w:pPr>
            <w:pStyle w:val="Footer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635DDC60" w14:textId="77777777" w:rsidR="006C4316" w:rsidRPr="006028BE" w:rsidRDefault="006C4316" w:rsidP="00EA167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B140" w14:textId="77777777" w:rsidR="00867102" w:rsidRDefault="00867102" w:rsidP="00922B12">
      <w:r>
        <w:separator/>
      </w:r>
    </w:p>
  </w:footnote>
  <w:footnote w:type="continuationSeparator" w:id="0">
    <w:p w14:paraId="2FD0778D" w14:textId="77777777" w:rsidR="00867102" w:rsidRDefault="00867102" w:rsidP="00922B12">
      <w:r>
        <w:continuationSeparator/>
      </w:r>
    </w:p>
  </w:footnote>
  <w:footnote w:id="1">
    <w:p w14:paraId="699ADAD2" w14:textId="77777777" w:rsidR="008D15BB" w:rsidRPr="00790EF9" w:rsidRDefault="008D15BB" w:rsidP="008D15BB">
      <w:pPr>
        <w:pStyle w:val="FootnoteText"/>
        <w:rPr>
          <w:rFonts w:ascii="Calibri" w:hAnsi="Calibri"/>
        </w:rPr>
      </w:pPr>
      <w:r>
        <w:rPr>
          <w:rStyle w:val="FootnoteReference"/>
          <w:rFonts w:eastAsiaTheme="majorEastAsia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D228E">
        <w:rPr>
          <w:rFonts w:ascii="Arial" w:hAnsi="Arial" w:cs="Arial"/>
          <w:sz w:val="18"/>
          <w:szCs w:val="18"/>
        </w:rPr>
        <w:t>Appendices, when required, should be as short as possible.</w:t>
      </w:r>
    </w:p>
  </w:footnote>
  <w:footnote w:id="2">
    <w:p w14:paraId="74C99330" w14:textId="0589D51C" w:rsidR="008D15BB" w:rsidRPr="00BD228E" w:rsidRDefault="7BD38B20" w:rsidP="008D15BB">
      <w:pPr>
        <w:pStyle w:val="FootnoteText"/>
        <w:rPr>
          <w:rFonts w:ascii="Arial" w:hAnsi="Arial" w:cs="Arial"/>
        </w:rPr>
      </w:pPr>
      <w:r w:rsidRPr="7BD38B20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7BD38B20">
        <w:rPr>
          <w:rFonts w:ascii="Arial" w:hAnsi="Arial" w:cs="Arial"/>
          <w:sz w:val="18"/>
          <w:szCs w:val="18"/>
        </w:rPr>
        <w:t>At least Director, Laboratory manag</w:t>
      </w:r>
      <w:r w:rsidR="002A5643">
        <w:rPr>
          <w:rFonts w:ascii="Arial" w:hAnsi="Arial" w:cs="Arial"/>
          <w:sz w:val="18"/>
          <w:szCs w:val="18"/>
        </w:rPr>
        <w:t>e</w:t>
      </w:r>
      <w:r w:rsidRPr="7BD38B20">
        <w:rPr>
          <w:rFonts w:ascii="Arial" w:hAnsi="Arial" w:cs="Arial"/>
          <w:sz w:val="18"/>
          <w:szCs w:val="18"/>
        </w:rPr>
        <w:t>ment and Head of laboratories.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DF7E" w14:textId="77777777" w:rsidR="00ED4422" w:rsidRPr="007B09A7" w:rsidRDefault="7BD38B20" w:rsidP="7BD38B20">
    <w:pPr>
      <w:pStyle w:val="Header"/>
      <w:jc w:val="right"/>
      <w:rPr>
        <w:rFonts w:cs="Arial"/>
        <w:b/>
        <w:bCs/>
      </w:rPr>
    </w:pPr>
    <w:r>
      <w:rPr>
        <w:noProof/>
      </w:rPr>
      <w:drawing>
        <wp:inline distT="0" distB="0" distL="0" distR="0" wp14:anchorId="412268BF" wp14:editId="3B1696A0">
          <wp:extent cx="2088000" cy="1167138"/>
          <wp:effectExtent l="19050" t="0" r="7500" b="0"/>
          <wp:docPr id="7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D818D8" w14:paraId="2E4377A1" w14:textId="77777777" w:rsidTr="7BD38B20">
      <w:trPr>
        <w:trHeight w:val="930"/>
      </w:trPr>
      <w:tc>
        <w:tcPr>
          <w:tcW w:w="6062" w:type="dxa"/>
        </w:tcPr>
        <w:p w14:paraId="3A5490E7" w14:textId="513F2CF5" w:rsidR="0095655A" w:rsidRPr="0095655A" w:rsidRDefault="75DC23A3" w:rsidP="75DC23A3">
          <w:pPr>
            <w:pStyle w:val="Header"/>
            <w:rPr>
              <w:rFonts w:cs="Arial"/>
              <w:b/>
              <w:bCs/>
              <w:lang w:val="en-GB"/>
            </w:rPr>
          </w:pPr>
          <w:r w:rsidRPr="75DC23A3">
            <w:rPr>
              <w:rFonts w:cs="Arial"/>
              <w:b/>
              <w:bCs/>
              <w:sz w:val="24"/>
              <w:szCs w:val="24"/>
              <w:lang w:val="en-GB"/>
            </w:rPr>
            <w:t>QMS Annual Report for year YYYY</w:t>
          </w:r>
          <w:r w:rsidR="007C62F0">
            <w:rPr>
              <w:rFonts w:cs="Arial"/>
              <w:b/>
              <w:bCs/>
              <w:sz w:val="24"/>
              <w:szCs w:val="24"/>
              <w:lang w:val="en-GB"/>
            </w:rPr>
            <w:t xml:space="preserve"> </w:t>
          </w:r>
          <w:r w:rsidRPr="75DC23A3">
            <w:rPr>
              <w:rFonts w:cs="Arial"/>
              <w:b/>
              <w:bCs/>
              <w:sz w:val="24"/>
              <w:szCs w:val="24"/>
              <w:lang w:val="en-GB"/>
            </w:rPr>
            <w:t>by ..........</w:t>
          </w: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14:paraId="5947B04E" w14:textId="77777777" w:rsidR="0095655A" w:rsidRDefault="00872A44" w:rsidP="00DD4962">
          <w:pPr>
            <w:pStyle w:val="Header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7216" behindDoc="1" locked="0" layoutInCell="1" allowOverlap="1" wp14:anchorId="46498453" wp14:editId="0D66463D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F4901" w:rsidRPr="00D818D8" w14:paraId="3E596DC3" w14:textId="77777777" w:rsidTr="7BD38B20">
      <w:trPr>
        <w:trHeight w:hRule="exact" w:val="451"/>
      </w:trPr>
      <w:tc>
        <w:tcPr>
          <w:tcW w:w="6062" w:type="dxa"/>
          <w:vAlign w:val="bottom"/>
        </w:tcPr>
        <w:p w14:paraId="6D51266A" w14:textId="1BC073D4" w:rsidR="00AF4901" w:rsidRPr="003A5895" w:rsidRDefault="00AF4901" w:rsidP="009106D4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3A5895">
            <w:rPr>
              <w:rFonts w:cs="Arial"/>
              <w:sz w:val="16"/>
              <w:szCs w:val="16"/>
              <w:lang w:val="en-GB"/>
            </w:rPr>
            <w:t>Document</w:t>
          </w:r>
          <w:r w:rsidR="005B5B35" w:rsidRPr="003A5895">
            <w:rPr>
              <w:rFonts w:cs="Arial"/>
              <w:sz w:val="16"/>
              <w:szCs w:val="16"/>
              <w:lang w:val="en-GB"/>
            </w:rPr>
            <w:t>:</w:t>
          </w:r>
          <w:r w:rsidRPr="003A5895">
            <w:rPr>
              <w:rFonts w:cs="Arial"/>
              <w:sz w:val="16"/>
              <w:szCs w:val="16"/>
              <w:lang w:val="en-GB"/>
            </w:rPr>
            <w:tab/>
          </w:r>
          <w:r w:rsidR="00EF24CD" w:rsidRPr="003A5895">
            <w:rPr>
              <w:rFonts w:cs="Arial"/>
              <w:sz w:val="16"/>
              <w:szCs w:val="16"/>
              <w:lang w:val="en-GB"/>
            </w:rPr>
            <w:t>G-TCQ-TMP-003</w:t>
          </w:r>
          <w:r w:rsidRPr="003A5895">
            <w:rPr>
              <w:rFonts w:cs="Arial"/>
              <w:sz w:val="16"/>
              <w:szCs w:val="16"/>
              <w:lang w:val="en-GB"/>
            </w:rPr>
            <w:tab/>
            <w:t>Version:</w:t>
          </w:r>
          <w:r w:rsidR="009106D4" w:rsidRPr="003A5895">
            <w:rPr>
              <w:rFonts w:cs="Arial"/>
              <w:sz w:val="16"/>
              <w:szCs w:val="16"/>
              <w:lang w:val="en-GB"/>
            </w:rPr>
            <w:t xml:space="preserve"> </w:t>
          </w:r>
          <w:r w:rsidR="007C62F0" w:rsidRPr="003A5895">
            <w:rPr>
              <w:rFonts w:cs="Arial"/>
              <w:sz w:val="16"/>
              <w:szCs w:val="16"/>
              <w:lang w:val="en-GB"/>
            </w:rPr>
            <w:t>5</w:t>
          </w:r>
          <w:r w:rsidRPr="003A5895">
            <w:rPr>
              <w:rFonts w:cs="Arial"/>
              <w:sz w:val="16"/>
              <w:szCs w:val="16"/>
              <w:lang w:val="en-GB"/>
            </w:rPr>
            <w:t>.0</w:t>
          </w:r>
        </w:p>
        <w:p w14:paraId="5D3BA2EC" w14:textId="72AA85EF" w:rsidR="00AF4901" w:rsidRPr="00AD35A9" w:rsidRDefault="003A5895" w:rsidP="00C1117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3A5895">
            <w:rPr>
              <w:rFonts w:cs="Arial"/>
              <w:sz w:val="16"/>
              <w:szCs w:val="16"/>
              <w:lang w:val="en-GB"/>
            </w:rPr>
            <w:t>Approved by</w:t>
          </w:r>
          <w:r w:rsidR="00CD5337" w:rsidRPr="003A5895">
            <w:rPr>
              <w:rFonts w:cs="Arial"/>
              <w:sz w:val="16"/>
              <w:szCs w:val="16"/>
              <w:lang w:val="en-GB"/>
            </w:rPr>
            <w:t>:</w:t>
          </w:r>
          <w:r w:rsidR="00CD5337" w:rsidRPr="003A5895">
            <w:rPr>
              <w:rFonts w:cs="Arial"/>
              <w:sz w:val="16"/>
              <w:szCs w:val="16"/>
              <w:lang w:val="en-GB"/>
            </w:rPr>
            <w:tab/>
          </w:r>
          <w:r w:rsidR="00055609" w:rsidRPr="003A5895">
            <w:rPr>
              <w:rFonts w:cs="Arial"/>
              <w:sz w:val="16"/>
              <w:szCs w:val="16"/>
              <w:lang w:val="en-GB"/>
            </w:rPr>
            <w:t>BoD</w:t>
          </w:r>
          <w:r w:rsidR="00CD5337" w:rsidRPr="003A5895">
            <w:rPr>
              <w:rFonts w:cs="Arial"/>
              <w:sz w:val="16"/>
              <w:szCs w:val="16"/>
              <w:lang w:val="en-GB"/>
            </w:rPr>
            <w:tab/>
          </w:r>
          <w:r w:rsidR="00EF24CD" w:rsidRPr="003A5895">
            <w:rPr>
              <w:rFonts w:cs="Arial"/>
              <w:sz w:val="16"/>
              <w:szCs w:val="16"/>
              <w:lang w:val="en-GB"/>
            </w:rPr>
            <w:t>20</w:t>
          </w:r>
          <w:r w:rsidR="007C62F0" w:rsidRPr="003A5895">
            <w:rPr>
              <w:rFonts w:cs="Arial"/>
              <w:sz w:val="16"/>
              <w:szCs w:val="16"/>
              <w:lang w:val="en-GB"/>
            </w:rPr>
            <w:t>21</w:t>
          </w:r>
          <w:r w:rsidR="00EF24CD" w:rsidRPr="003A5895">
            <w:rPr>
              <w:rFonts w:cs="Arial"/>
              <w:sz w:val="16"/>
              <w:szCs w:val="16"/>
              <w:lang w:val="en-GB"/>
            </w:rPr>
            <w:t>-</w:t>
          </w:r>
          <w:r w:rsidR="00B0478D" w:rsidRPr="003A5895">
            <w:rPr>
              <w:rFonts w:cs="Arial"/>
              <w:sz w:val="16"/>
              <w:szCs w:val="16"/>
              <w:lang w:val="en-GB"/>
            </w:rPr>
            <w:t>0</w:t>
          </w:r>
          <w:r w:rsidR="007C62F0" w:rsidRPr="003A5895">
            <w:rPr>
              <w:rFonts w:cs="Arial"/>
              <w:sz w:val="16"/>
              <w:szCs w:val="16"/>
              <w:lang w:val="en-GB"/>
            </w:rPr>
            <w:t>9</w:t>
          </w:r>
          <w:r w:rsidR="00EF24CD" w:rsidRPr="003A5895">
            <w:rPr>
              <w:rFonts w:cs="Arial"/>
              <w:sz w:val="16"/>
              <w:szCs w:val="16"/>
              <w:lang w:val="en-GB"/>
            </w:rPr>
            <w:t>-</w:t>
          </w:r>
          <w:r w:rsidRPr="003A5895">
            <w:rPr>
              <w:rFonts w:cs="Arial"/>
              <w:sz w:val="16"/>
              <w:szCs w:val="16"/>
              <w:lang w:val="en-GB"/>
            </w:rPr>
            <w:t>22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53E61FA9" w14:textId="77777777" w:rsidR="00AF4901" w:rsidRPr="00902AA2" w:rsidRDefault="00AF4901" w:rsidP="00DD4962">
          <w:pPr>
            <w:pStyle w:val="Header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14:paraId="5238F614" w14:textId="77777777" w:rsidTr="7BD38B20">
      <w:trPr>
        <w:trHeight w:hRule="exact" w:val="598"/>
      </w:trPr>
      <w:tc>
        <w:tcPr>
          <w:tcW w:w="6062" w:type="dxa"/>
        </w:tcPr>
        <w:p w14:paraId="07D4A3BD" w14:textId="77777777" w:rsidR="00AF4901" w:rsidRDefault="00D818D8" w:rsidP="00D33554">
          <w:pPr>
            <w:pStyle w:val="Header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pict w14:anchorId="27A13CB9"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039A5198" w14:textId="77777777" w:rsidR="00AF4901" w:rsidRPr="00FB7C97" w:rsidRDefault="00AF4901" w:rsidP="00DD4962">
          <w:pPr>
            <w:pStyle w:val="Header"/>
            <w:jc w:val="right"/>
            <w:rPr>
              <w:noProof/>
              <w:sz w:val="16"/>
              <w:szCs w:val="16"/>
            </w:rPr>
          </w:pPr>
        </w:p>
      </w:tc>
    </w:tr>
  </w:tbl>
  <w:p w14:paraId="6E455081" w14:textId="77777777" w:rsidR="00ED4422" w:rsidRPr="005279A1" w:rsidRDefault="00ED4422" w:rsidP="00D33554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41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104"/>
      <w:gridCol w:w="4837"/>
    </w:tblGrid>
    <w:tr w:rsidR="008E4A88" w:rsidRPr="00EF24CD" w14:paraId="196D0816" w14:textId="77777777" w:rsidTr="7BD38B20">
      <w:trPr>
        <w:trHeight w:val="1979"/>
      </w:trPr>
      <w:tc>
        <w:tcPr>
          <w:tcW w:w="10104" w:type="dxa"/>
        </w:tcPr>
        <w:p w14:paraId="519F0AA8" w14:textId="77777777" w:rsidR="008E4A88" w:rsidRDefault="008E4A88" w:rsidP="00ED0D8B">
          <w:pPr>
            <w:pStyle w:val="Header"/>
            <w:jc w:val="right"/>
            <w:rPr>
              <w:rFonts w:cs="Arial"/>
              <w:b/>
              <w:noProof/>
              <w:sz w:val="24"/>
              <w:szCs w:val="24"/>
            </w:rPr>
          </w:pPr>
        </w:p>
        <w:p w14:paraId="5D68B1C9" w14:textId="77777777" w:rsidR="008E4A88" w:rsidRPr="00FE7550" w:rsidRDefault="008E4A88" w:rsidP="00FE7550"/>
        <w:p w14:paraId="1479554C" w14:textId="77777777" w:rsidR="008E4A88" w:rsidRPr="00FE7550" w:rsidRDefault="008E4A88" w:rsidP="00FE7550">
          <w:pPr>
            <w:tabs>
              <w:tab w:val="left" w:pos="1170"/>
            </w:tabs>
          </w:pPr>
          <w:r>
            <w:tab/>
          </w:r>
        </w:p>
      </w:tc>
      <w:tc>
        <w:tcPr>
          <w:tcW w:w="4837" w:type="dxa"/>
          <w:tcMar>
            <w:left w:w="0" w:type="dxa"/>
            <w:right w:w="0" w:type="dxa"/>
          </w:tcMar>
        </w:tcPr>
        <w:p w14:paraId="0DC9FFF5" w14:textId="77777777" w:rsidR="008E4A88" w:rsidRDefault="008E4A88" w:rsidP="00ED0D8B">
          <w:pPr>
            <w:pStyle w:val="Header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67456" behindDoc="1" locked="0" layoutInCell="1" allowOverlap="1" wp14:anchorId="6FA33F46" wp14:editId="64BF57DD">
                <wp:simplePos x="0" y="0"/>
                <wp:positionH relativeFrom="outsideMargin">
                  <wp:posOffset>900430</wp:posOffset>
                </wp:positionH>
                <wp:positionV relativeFrom="outsideMargin">
                  <wp:posOffset>50800</wp:posOffset>
                </wp:positionV>
                <wp:extent cx="2088000" cy="1076400"/>
                <wp:effectExtent l="0" t="0" r="7620" b="9525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6DC02AC" w14:textId="77777777" w:rsidR="00EE7146" w:rsidRPr="005279A1" w:rsidRDefault="00EE7146" w:rsidP="00D33554">
    <w:pPr>
      <w:pStyle w:val="Head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746C88" w:rsidRPr="00EF24CD" w14:paraId="06AFE198" w14:textId="77777777" w:rsidTr="7BD38B20">
      <w:trPr>
        <w:trHeight w:val="1979"/>
      </w:trPr>
      <w:tc>
        <w:tcPr>
          <w:tcW w:w="6062" w:type="dxa"/>
        </w:tcPr>
        <w:p w14:paraId="0767C472" w14:textId="77777777" w:rsidR="00746C88" w:rsidRPr="0095655A" w:rsidRDefault="00746C88" w:rsidP="00EF24CD">
          <w:pPr>
            <w:pStyle w:val="Header"/>
            <w:rPr>
              <w:rFonts w:cs="Arial"/>
              <w:b/>
              <w:lang w:val="en-GB"/>
            </w:rPr>
          </w:pPr>
        </w:p>
      </w:tc>
      <w:tc>
        <w:tcPr>
          <w:tcW w:w="4042" w:type="dxa"/>
          <w:tcMar>
            <w:left w:w="0" w:type="dxa"/>
            <w:right w:w="0" w:type="dxa"/>
          </w:tcMar>
        </w:tcPr>
        <w:p w14:paraId="32E7EE5B" w14:textId="77777777" w:rsidR="00746C88" w:rsidRDefault="00746C88" w:rsidP="00DD4962">
          <w:pPr>
            <w:pStyle w:val="Header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69504" behindDoc="1" locked="0" layoutInCell="1" allowOverlap="1" wp14:anchorId="1B9AA7CF" wp14:editId="1724609B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46E311A" w14:textId="77777777" w:rsidR="00EE7146" w:rsidRPr="005279A1" w:rsidRDefault="00EE7146" w:rsidP="00D3355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6FE3"/>
    <w:multiLevelType w:val="hybridMultilevel"/>
    <w:tmpl w:val="358CC0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56D"/>
    <w:multiLevelType w:val="hybridMultilevel"/>
    <w:tmpl w:val="51B4E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414"/>
    <w:multiLevelType w:val="hybridMultilevel"/>
    <w:tmpl w:val="3C725E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31D5"/>
    <w:multiLevelType w:val="hybridMultilevel"/>
    <w:tmpl w:val="F31AE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0B06"/>
    <w:multiLevelType w:val="hybridMultilevel"/>
    <w:tmpl w:val="41328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855820">
    <w:abstractNumId w:val="0"/>
  </w:num>
  <w:num w:numId="2" w16cid:durableId="807210386">
    <w:abstractNumId w:val="3"/>
  </w:num>
  <w:num w:numId="3" w16cid:durableId="526451437">
    <w:abstractNumId w:val="1"/>
  </w:num>
  <w:num w:numId="4" w16cid:durableId="258296626">
    <w:abstractNumId w:val="4"/>
  </w:num>
  <w:num w:numId="5" w16cid:durableId="1946183728">
    <w:abstractNumId w:val="6"/>
  </w:num>
  <w:num w:numId="6" w16cid:durableId="29845971">
    <w:abstractNumId w:val="5"/>
  </w:num>
  <w:num w:numId="7" w16cid:durableId="46586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6"/>
    <w:rsid w:val="00004A69"/>
    <w:rsid w:val="00005D8F"/>
    <w:rsid w:val="00014464"/>
    <w:rsid w:val="00027F9B"/>
    <w:rsid w:val="000350FB"/>
    <w:rsid w:val="000410F1"/>
    <w:rsid w:val="000423F2"/>
    <w:rsid w:val="00055609"/>
    <w:rsid w:val="0006255B"/>
    <w:rsid w:val="000631DA"/>
    <w:rsid w:val="00070F49"/>
    <w:rsid w:val="00090D91"/>
    <w:rsid w:val="000B4950"/>
    <w:rsid w:val="000C25D2"/>
    <w:rsid w:val="000C45BF"/>
    <w:rsid w:val="000D7451"/>
    <w:rsid w:val="000D74C1"/>
    <w:rsid w:val="000E034F"/>
    <w:rsid w:val="000F7540"/>
    <w:rsid w:val="00102358"/>
    <w:rsid w:val="00136662"/>
    <w:rsid w:val="00141665"/>
    <w:rsid w:val="00142A0A"/>
    <w:rsid w:val="0015397D"/>
    <w:rsid w:val="00154757"/>
    <w:rsid w:val="00162F6D"/>
    <w:rsid w:val="001775DF"/>
    <w:rsid w:val="001C181C"/>
    <w:rsid w:val="001C29E2"/>
    <w:rsid w:val="001C2DAA"/>
    <w:rsid w:val="001C67AA"/>
    <w:rsid w:val="001D7676"/>
    <w:rsid w:val="001F1599"/>
    <w:rsid w:val="001F3150"/>
    <w:rsid w:val="002074D1"/>
    <w:rsid w:val="0021055A"/>
    <w:rsid w:val="00211336"/>
    <w:rsid w:val="00212815"/>
    <w:rsid w:val="002147D5"/>
    <w:rsid w:val="0022491F"/>
    <w:rsid w:val="00250902"/>
    <w:rsid w:val="00257129"/>
    <w:rsid w:val="00264808"/>
    <w:rsid w:val="00267A6B"/>
    <w:rsid w:val="00267F6C"/>
    <w:rsid w:val="00271819"/>
    <w:rsid w:val="00273EB8"/>
    <w:rsid w:val="002832D3"/>
    <w:rsid w:val="002A5643"/>
    <w:rsid w:val="002B6A96"/>
    <w:rsid w:val="002C1E3B"/>
    <w:rsid w:val="002C5EE1"/>
    <w:rsid w:val="002E2D00"/>
    <w:rsid w:val="002F3FDC"/>
    <w:rsid w:val="002F4A7D"/>
    <w:rsid w:val="003136C3"/>
    <w:rsid w:val="00317067"/>
    <w:rsid w:val="0032114B"/>
    <w:rsid w:val="00322C66"/>
    <w:rsid w:val="003237AE"/>
    <w:rsid w:val="003334A5"/>
    <w:rsid w:val="00343343"/>
    <w:rsid w:val="00343722"/>
    <w:rsid w:val="00344C95"/>
    <w:rsid w:val="00345210"/>
    <w:rsid w:val="00345CD5"/>
    <w:rsid w:val="0036123A"/>
    <w:rsid w:val="003647FA"/>
    <w:rsid w:val="00365714"/>
    <w:rsid w:val="00370D99"/>
    <w:rsid w:val="003744B5"/>
    <w:rsid w:val="00391D4E"/>
    <w:rsid w:val="003A5895"/>
    <w:rsid w:val="003B354D"/>
    <w:rsid w:val="003C08BF"/>
    <w:rsid w:val="003C2354"/>
    <w:rsid w:val="003C4C82"/>
    <w:rsid w:val="003C5170"/>
    <w:rsid w:val="003D48FC"/>
    <w:rsid w:val="003D4DC0"/>
    <w:rsid w:val="003F0577"/>
    <w:rsid w:val="00427F0A"/>
    <w:rsid w:val="00431C6A"/>
    <w:rsid w:val="00453AC0"/>
    <w:rsid w:val="00465E82"/>
    <w:rsid w:val="0046623C"/>
    <w:rsid w:val="0047323C"/>
    <w:rsid w:val="00483547"/>
    <w:rsid w:val="00487434"/>
    <w:rsid w:val="0049238F"/>
    <w:rsid w:val="004939D7"/>
    <w:rsid w:val="00494F7F"/>
    <w:rsid w:val="004C2A07"/>
    <w:rsid w:val="004D68C7"/>
    <w:rsid w:val="004E0975"/>
    <w:rsid w:val="004E26B2"/>
    <w:rsid w:val="004F1B7F"/>
    <w:rsid w:val="00501DEC"/>
    <w:rsid w:val="00514651"/>
    <w:rsid w:val="005279A1"/>
    <w:rsid w:val="0053269C"/>
    <w:rsid w:val="00532B24"/>
    <w:rsid w:val="00532D4B"/>
    <w:rsid w:val="0055706F"/>
    <w:rsid w:val="00566480"/>
    <w:rsid w:val="005829E5"/>
    <w:rsid w:val="005854CD"/>
    <w:rsid w:val="00594FD6"/>
    <w:rsid w:val="005A3791"/>
    <w:rsid w:val="005A6F16"/>
    <w:rsid w:val="005B5B35"/>
    <w:rsid w:val="005E1536"/>
    <w:rsid w:val="006028BE"/>
    <w:rsid w:val="006074CD"/>
    <w:rsid w:val="0061532A"/>
    <w:rsid w:val="00616230"/>
    <w:rsid w:val="00644E78"/>
    <w:rsid w:val="0064595D"/>
    <w:rsid w:val="00650CD9"/>
    <w:rsid w:val="00651408"/>
    <w:rsid w:val="00671D62"/>
    <w:rsid w:val="00671EF7"/>
    <w:rsid w:val="0067735D"/>
    <w:rsid w:val="00690BF5"/>
    <w:rsid w:val="006A1E3C"/>
    <w:rsid w:val="006A1F3C"/>
    <w:rsid w:val="006C4316"/>
    <w:rsid w:val="006C5691"/>
    <w:rsid w:val="006C6F52"/>
    <w:rsid w:val="006C77AE"/>
    <w:rsid w:val="006D6ECF"/>
    <w:rsid w:val="00700BF8"/>
    <w:rsid w:val="00712433"/>
    <w:rsid w:val="00714318"/>
    <w:rsid w:val="00716C3D"/>
    <w:rsid w:val="0073008B"/>
    <w:rsid w:val="00737DBF"/>
    <w:rsid w:val="007432C2"/>
    <w:rsid w:val="007450D3"/>
    <w:rsid w:val="00746C88"/>
    <w:rsid w:val="00747A6F"/>
    <w:rsid w:val="007509FD"/>
    <w:rsid w:val="00755C55"/>
    <w:rsid w:val="00792125"/>
    <w:rsid w:val="007A3BE5"/>
    <w:rsid w:val="007A64C5"/>
    <w:rsid w:val="007B09A7"/>
    <w:rsid w:val="007B2502"/>
    <w:rsid w:val="007B3DD5"/>
    <w:rsid w:val="007C62F0"/>
    <w:rsid w:val="007F1B2D"/>
    <w:rsid w:val="007F4301"/>
    <w:rsid w:val="00802EA6"/>
    <w:rsid w:val="0081525F"/>
    <w:rsid w:val="008240EF"/>
    <w:rsid w:val="00837F28"/>
    <w:rsid w:val="00867102"/>
    <w:rsid w:val="00872A44"/>
    <w:rsid w:val="0087365B"/>
    <w:rsid w:val="00876984"/>
    <w:rsid w:val="008D15BB"/>
    <w:rsid w:val="008E4419"/>
    <w:rsid w:val="008E4A88"/>
    <w:rsid w:val="008E664B"/>
    <w:rsid w:val="008F3320"/>
    <w:rsid w:val="008F72BD"/>
    <w:rsid w:val="00902AA2"/>
    <w:rsid w:val="00903E23"/>
    <w:rsid w:val="0091010F"/>
    <w:rsid w:val="009106D4"/>
    <w:rsid w:val="00915B9E"/>
    <w:rsid w:val="00927D6C"/>
    <w:rsid w:val="00930B3E"/>
    <w:rsid w:val="00931540"/>
    <w:rsid w:val="009502B2"/>
    <w:rsid w:val="0095137A"/>
    <w:rsid w:val="00952B00"/>
    <w:rsid w:val="0095655A"/>
    <w:rsid w:val="0097180A"/>
    <w:rsid w:val="00986102"/>
    <w:rsid w:val="009901DD"/>
    <w:rsid w:val="0099064B"/>
    <w:rsid w:val="009907A7"/>
    <w:rsid w:val="009B65D3"/>
    <w:rsid w:val="009C649A"/>
    <w:rsid w:val="009E0CD3"/>
    <w:rsid w:val="009E47DE"/>
    <w:rsid w:val="00A037B2"/>
    <w:rsid w:val="00A12DE9"/>
    <w:rsid w:val="00A27902"/>
    <w:rsid w:val="00A32BFF"/>
    <w:rsid w:val="00A41E91"/>
    <w:rsid w:val="00A45DA1"/>
    <w:rsid w:val="00A570FC"/>
    <w:rsid w:val="00A6016D"/>
    <w:rsid w:val="00A76C44"/>
    <w:rsid w:val="00A818AF"/>
    <w:rsid w:val="00A950A2"/>
    <w:rsid w:val="00AA694F"/>
    <w:rsid w:val="00AB1D1C"/>
    <w:rsid w:val="00AB5FD9"/>
    <w:rsid w:val="00AC2CB1"/>
    <w:rsid w:val="00AC5968"/>
    <w:rsid w:val="00AC5A9D"/>
    <w:rsid w:val="00AD35A9"/>
    <w:rsid w:val="00AD477B"/>
    <w:rsid w:val="00AF4901"/>
    <w:rsid w:val="00AF5F73"/>
    <w:rsid w:val="00B04224"/>
    <w:rsid w:val="00B0478D"/>
    <w:rsid w:val="00B15592"/>
    <w:rsid w:val="00B25813"/>
    <w:rsid w:val="00B40667"/>
    <w:rsid w:val="00B409B1"/>
    <w:rsid w:val="00B4592F"/>
    <w:rsid w:val="00B64214"/>
    <w:rsid w:val="00B767FF"/>
    <w:rsid w:val="00BA2D72"/>
    <w:rsid w:val="00BD2A85"/>
    <w:rsid w:val="00BE5A37"/>
    <w:rsid w:val="00C028ED"/>
    <w:rsid w:val="00C1117A"/>
    <w:rsid w:val="00C15584"/>
    <w:rsid w:val="00C322F3"/>
    <w:rsid w:val="00C33216"/>
    <w:rsid w:val="00C335FF"/>
    <w:rsid w:val="00C64618"/>
    <w:rsid w:val="00C71E09"/>
    <w:rsid w:val="00C97EE3"/>
    <w:rsid w:val="00CD5337"/>
    <w:rsid w:val="00CF0DDE"/>
    <w:rsid w:val="00CF2B76"/>
    <w:rsid w:val="00D04B5E"/>
    <w:rsid w:val="00D06F89"/>
    <w:rsid w:val="00D06FAE"/>
    <w:rsid w:val="00D20868"/>
    <w:rsid w:val="00D33554"/>
    <w:rsid w:val="00D33798"/>
    <w:rsid w:val="00D529B8"/>
    <w:rsid w:val="00D66713"/>
    <w:rsid w:val="00D66A64"/>
    <w:rsid w:val="00D76C02"/>
    <w:rsid w:val="00D818D8"/>
    <w:rsid w:val="00D92856"/>
    <w:rsid w:val="00DB6F17"/>
    <w:rsid w:val="00DC00BA"/>
    <w:rsid w:val="00DC4286"/>
    <w:rsid w:val="00DD3151"/>
    <w:rsid w:val="00DD4962"/>
    <w:rsid w:val="00DE177F"/>
    <w:rsid w:val="00DF19C2"/>
    <w:rsid w:val="00DF1AE4"/>
    <w:rsid w:val="00DF71A4"/>
    <w:rsid w:val="00E01FFB"/>
    <w:rsid w:val="00E05196"/>
    <w:rsid w:val="00E21321"/>
    <w:rsid w:val="00E32122"/>
    <w:rsid w:val="00E442DA"/>
    <w:rsid w:val="00E52572"/>
    <w:rsid w:val="00E56B0F"/>
    <w:rsid w:val="00E646BD"/>
    <w:rsid w:val="00E71373"/>
    <w:rsid w:val="00E7677C"/>
    <w:rsid w:val="00E8422F"/>
    <w:rsid w:val="00E84EDC"/>
    <w:rsid w:val="00E940D1"/>
    <w:rsid w:val="00E94B51"/>
    <w:rsid w:val="00EA1674"/>
    <w:rsid w:val="00EA736C"/>
    <w:rsid w:val="00EB5650"/>
    <w:rsid w:val="00EB5983"/>
    <w:rsid w:val="00EB626C"/>
    <w:rsid w:val="00ED0D8B"/>
    <w:rsid w:val="00ED4422"/>
    <w:rsid w:val="00EE62D2"/>
    <w:rsid w:val="00EE7146"/>
    <w:rsid w:val="00EF24CD"/>
    <w:rsid w:val="00F00820"/>
    <w:rsid w:val="00F2466A"/>
    <w:rsid w:val="00F55DE9"/>
    <w:rsid w:val="00FB7C97"/>
    <w:rsid w:val="00FC0940"/>
    <w:rsid w:val="00FC35C6"/>
    <w:rsid w:val="00FD34DD"/>
    <w:rsid w:val="00FE0832"/>
    <w:rsid w:val="00FE7550"/>
    <w:rsid w:val="00FF1653"/>
    <w:rsid w:val="032ACC08"/>
    <w:rsid w:val="06891A05"/>
    <w:rsid w:val="260D5E9E"/>
    <w:rsid w:val="29324FA8"/>
    <w:rsid w:val="5888FCFD"/>
    <w:rsid w:val="75DC23A3"/>
    <w:rsid w:val="7BD38B20"/>
    <w:rsid w:val="7D6E9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177770F3"/>
  <w15:docId w15:val="{270469D2-8AB8-48FF-8CB8-C9507FD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53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D6EC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90BF5"/>
    <w:rPr>
      <w:color w:val="0000FF"/>
      <w:u w:val="single"/>
    </w:rPr>
  </w:style>
  <w:style w:type="table" w:styleId="TableGrid">
    <w:name w:val="Table Grid"/>
    <w:basedOn w:val="TableNormal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9B8"/>
  </w:style>
  <w:style w:type="paragraph" w:styleId="BalloonText">
    <w:name w:val="Balloon Text"/>
    <w:basedOn w:val="Normal"/>
    <w:semiHidden/>
    <w:rsid w:val="00A570F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0832"/>
    <w:rPr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styleId="ListParagraph">
    <w:name w:val="List Paragraph"/>
    <w:basedOn w:val="Normal"/>
    <w:uiPriority w:val="34"/>
    <w:qFormat/>
    <w:rsid w:val="00E0519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D15BB"/>
    <w:pPr>
      <w:suppressAutoHyphens/>
      <w:autoSpaceDN w:val="0"/>
      <w:textAlignment w:val="baseline"/>
    </w:pPr>
    <w:rPr>
      <w:rFonts w:ascii="Frutiger 55" w:hAnsi="Frutiger 55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D15BB"/>
    <w:rPr>
      <w:rFonts w:ascii="Frutiger 55" w:hAnsi="Frutiger 55"/>
      <w:lang w:val="en-US" w:eastAsia="en-US"/>
    </w:rPr>
  </w:style>
  <w:style w:type="character" w:styleId="FootnoteReference">
    <w:name w:val="footnote reference"/>
    <w:rsid w:val="008D15BB"/>
    <w:rPr>
      <w:position w:val="0"/>
      <w:vertAlign w:val="superscript"/>
    </w:rPr>
  </w:style>
  <w:style w:type="character" w:customStyle="1" w:styleId="HeaderChar">
    <w:name w:val="Header Char"/>
    <w:basedOn w:val="DefaultParagraphFont"/>
    <w:link w:val="Header"/>
    <w:rsid w:val="00ED0D8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04DC893EB240984E626B1B979CE6" ma:contentTypeVersion="16" ma:contentTypeDescription="Create a new document." ma:contentTypeScope="" ma:versionID="245ce761c0cbed0201ccc0bef9660d62">
  <xsd:schema xmlns:xsd="http://www.w3.org/2001/XMLSchema" xmlns:xs="http://www.w3.org/2001/XMLSchema" xmlns:p="http://schemas.microsoft.com/office/2006/metadata/properties" xmlns:ns2="3270a9ba-634d-4a4c-ab10-5cd936c11a90" xmlns:ns3="402243b5-8b6b-47a8-a059-c7893631c9c8" targetNamespace="http://schemas.microsoft.com/office/2006/metadata/properties" ma:root="true" ma:fieldsID="c8789aab926a2929c029447a83295975" ns2:_="" ns3:_="">
    <xsd:import namespace="3270a9ba-634d-4a4c-ab10-5cd936c11a90"/>
    <xsd:import namespace="402243b5-8b6b-47a8-a059-c7893631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a9ba-634d-4a4c-ab10-5cd936c11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eb470-00db-47ed-9961-774a87b50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43b5-8b6b-47a8-a059-c7893631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deb21e-cb3e-4157-a66f-e28d247176dd}" ma:internalName="TaxCatchAll" ma:showField="CatchAllData" ma:web="402243b5-8b6b-47a8-a059-c7893631c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70a9ba-634d-4a4c-ab10-5cd936c11a90">
      <Terms xmlns="http://schemas.microsoft.com/office/infopath/2007/PartnerControls"/>
    </lcf76f155ced4ddcb4097134ff3c332f>
    <TaxCatchAll xmlns="402243b5-8b6b-47a8-a059-c7893631c9c8" xsi:nil="true"/>
  </documentManagement>
</p:properties>
</file>

<file path=customXml/itemProps1.xml><?xml version="1.0" encoding="utf-8"?>
<ds:datastoreItem xmlns:ds="http://schemas.openxmlformats.org/officeDocument/2006/customXml" ds:itemID="{27EF88E9-3C6D-46D7-A655-6069F25A1C96}"/>
</file>

<file path=customXml/itemProps2.xml><?xml version="1.0" encoding="utf-8"?>
<ds:datastoreItem xmlns:ds="http://schemas.openxmlformats.org/officeDocument/2006/customXml" ds:itemID="{6ABB48A2-0790-4D74-8605-58BCCECDE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83D1A-AE6D-4D05-B44B-F08912AA3F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28F-ABC3-485E-9AF9-67276F6F3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100</TotalTime>
  <Pages>5</Pages>
  <Words>733</Words>
  <Characters>5118</Characters>
  <Application>Microsoft Office Word</Application>
  <DocSecurity>0</DocSecurity>
  <Lines>42</Lines>
  <Paragraphs>11</Paragraphs>
  <ScaleCrop>false</ScaleCrop>
  <Company>PTB Braunschweig &amp; Berlin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Silvie Hoffmanova</cp:lastModifiedBy>
  <cp:revision>12</cp:revision>
  <cp:lastPrinted>2016-08-23T15:14:00Z</cp:lastPrinted>
  <dcterms:created xsi:type="dcterms:W3CDTF">2021-09-04T06:27:00Z</dcterms:created>
  <dcterms:modified xsi:type="dcterms:W3CDTF">2023-01-30T08:47:00Z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0x01010047D704DC893EB240984E626B1B979CE6</vt:lpwstr>
  </property>
</Properties>
</file>